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D58437" w14:textId="65FD64A6" w:rsidR="00690E45" w:rsidRDefault="43DD3A01" w:rsidP="00633834">
      <w:pPr>
        <w:pStyle w:val="Ttulo1"/>
        <w:jc w:val="center"/>
      </w:pPr>
      <w:r>
        <w:t xml:space="preserve">NOVIEMBRE </w:t>
      </w:r>
      <w:r w:rsidR="00092E1E">
        <w:t>2024 NEWSLETTER AEE</w:t>
      </w:r>
    </w:p>
    <w:p w14:paraId="743DE8D3" w14:textId="77777777" w:rsidR="00690E45" w:rsidRPr="00E72B89" w:rsidRDefault="00A80EBF">
      <w:pPr>
        <w:jc w:val="center"/>
        <w:rPr>
          <w:b/>
          <w:color w:val="0070C0"/>
          <w:sz w:val="28"/>
          <w:szCs w:val="28"/>
        </w:rPr>
      </w:pPr>
      <w:r w:rsidRPr="00E72B89">
        <w:rPr>
          <w:b/>
          <w:color w:val="0070C0"/>
          <w:sz w:val="28"/>
          <w:szCs w:val="28"/>
        </w:rPr>
        <w:t>ENTREVISTA</w:t>
      </w:r>
    </w:p>
    <w:p w14:paraId="0619E55C" w14:textId="0B6FDF81" w:rsidR="00690E45" w:rsidRPr="000301C8" w:rsidRDefault="00E3556F" w:rsidP="4BB230A9">
      <w:pPr>
        <w:jc w:val="center"/>
        <w:rPr>
          <w:b/>
          <w:bCs/>
          <w:sz w:val="28"/>
          <w:szCs w:val="28"/>
        </w:rPr>
      </w:pPr>
      <w:r w:rsidRPr="4BB230A9">
        <w:rPr>
          <w:b/>
          <w:bCs/>
          <w:sz w:val="28"/>
          <w:szCs w:val="28"/>
        </w:rPr>
        <w:t>Luis Ángel Salas</w:t>
      </w:r>
      <w:r w:rsidR="00092E1E" w:rsidRPr="4BB230A9">
        <w:rPr>
          <w:b/>
          <w:bCs/>
          <w:sz w:val="28"/>
          <w:szCs w:val="28"/>
        </w:rPr>
        <w:t xml:space="preserve">, </w:t>
      </w:r>
      <w:r w:rsidRPr="4BB230A9">
        <w:rPr>
          <w:b/>
          <w:bCs/>
          <w:sz w:val="28"/>
          <w:szCs w:val="28"/>
        </w:rPr>
        <w:t>CEO de LOXAMHUNE</w:t>
      </w:r>
    </w:p>
    <w:p w14:paraId="2A80B3E5" w14:textId="1927DFD4" w:rsidR="00690E45" w:rsidRDefault="00A80EBF">
      <w:pPr>
        <w:jc w:val="center"/>
        <w:rPr>
          <w:b/>
          <w:i/>
          <w:color w:val="0070C0"/>
          <w:sz w:val="28"/>
          <w:szCs w:val="28"/>
        </w:rPr>
      </w:pPr>
      <w:r>
        <w:rPr>
          <w:b/>
          <w:i/>
          <w:color w:val="0070C0"/>
          <w:sz w:val="28"/>
          <w:szCs w:val="28"/>
        </w:rPr>
        <w:t>Documentación adjunta a las respuestas:</w:t>
      </w:r>
    </w:p>
    <w:p w14:paraId="268217E2" w14:textId="75A22333" w:rsidR="00690E45" w:rsidRDefault="00A80E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4" w:lineRule="auto"/>
        <w:ind w:left="709"/>
        <w:rPr>
          <w:b/>
          <w:i/>
          <w:color w:val="0070C0"/>
          <w:sz w:val="28"/>
          <w:szCs w:val="28"/>
        </w:rPr>
      </w:pPr>
      <w:r>
        <w:rPr>
          <w:b/>
          <w:i/>
          <w:color w:val="0070C0"/>
          <w:sz w:val="28"/>
          <w:szCs w:val="28"/>
        </w:rPr>
        <w:t>Breve BIO de la persona a entrevistar. Un párrafo.</w:t>
      </w:r>
    </w:p>
    <w:p w14:paraId="67DAFBB6" w14:textId="77777777" w:rsidR="00690E45" w:rsidRDefault="00690E45">
      <w:pPr>
        <w:pBdr>
          <w:top w:val="nil"/>
          <w:left w:val="nil"/>
          <w:bottom w:val="nil"/>
          <w:right w:val="nil"/>
          <w:between w:val="nil"/>
        </w:pBdr>
        <w:spacing w:after="0" w:line="254" w:lineRule="auto"/>
        <w:ind w:left="709"/>
        <w:rPr>
          <w:i/>
          <w:color w:val="000000"/>
        </w:rPr>
      </w:pPr>
    </w:p>
    <w:p w14:paraId="56F76150" w14:textId="77777777" w:rsidR="00690E45" w:rsidRDefault="00A80E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4" w:lineRule="auto"/>
        <w:ind w:left="709"/>
        <w:rPr>
          <w:b/>
          <w:i/>
          <w:color w:val="0070C0"/>
          <w:sz w:val="28"/>
          <w:szCs w:val="28"/>
        </w:rPr>
      </w:pPr>
      <w:r>
        <w:rPr>
          <w:b/>
          <w:i/>
          <w:color w:val="0070C0"/>
          <w:sz w:val="28"/>
          <w:szCs w:val="28"/>
        </w:rPr>
        <w:t>2 fotos para la entrevista con el mismo "</w:t>
      </w:r>
      <w:proofErr w:type="gramStart"/>
      <w:r>
        <w:rPr>
          <w:b/>
          <w:i/>
          <w:color w:val="0070C0"/>
          <w:sz w:val="28"/>
          <w:szCs w:val="28"/>
        </w:rPr>
        <w:t>look</w:t>
      </w:r>
      <w:proofErr w:type="gramEnd"/>
      <w:r>
        <w:rPr>
          <w:b/>
          <w:i/>
          <w:color w:val="0070C0"/>
          <w:sz w:val="28"/>
          <w:szCs w:val="28"/>
        </w:rPr>
        <w:t>" para que parezcan fotos tomadas en la misma sesión de entrevista específica.</w:t>
      </w:r>
    </w:p>
    <w:p w14:paraId="6B5D1EFD" w14:textId="77777777" w:rsidR="00690E45" w:rsidRDefault="00690E45">
      <w:pPr>
        <w:pBdr>
          <w:top w:val="nil"/>
          <w:left w:val="nil"/>
          <w:bottom w:val="nil"/>
          <w:right w:val="nil"/>
          <w:between w:val="nil"/>
        </w:pBdr>
        <w:spacing w:line="254" w:lineRule="auto"/>
        <w:ind w:left="2844"/>
        <w:rPr>
          <w:b/>
          <w:i/>
          <w:color w:val="0070C0"/>
          <w:sz w:val="28"/>
          <w:szCs w:val="28"/>
        </w:rPr>
      </w:pPr>
    </w:p>
    <w:p w14:paraId="6E7AC372" w14:textId="77777777" w:rsidR="00690E45" w:rsidRPr="000301C8" w:rsidRDefault="00A80EBF">
      <w:r w:rsidRPr="000301C8">
        <w:rPr>
          <w:u w:val="single"/>
        </w:rPr>
        <w:t>Persona de contacto:</w:t>
      </w:r>
      <w:r w:rsidRPr="000301C8">
        <w:t xml:space="preserve"> </w:t>
      </w:r>
    </w:p>
    <w:p w14:paraId="76A8F036" w14:textId="523765B2" w:rsidR="00690E45" w:rsidRPr="00BE0D8E" w:rsidRDefault="00E3556F">
      <w:pPr>
        <w:rPr>
          <w:color w:val="0563C1"/>
          <w:u w:val="single"/>
        </w:rPr>
      </w:pPr>
      <w:r>
        <w:t xml:space="preserve">Elena Valdelomar </w:t>
      </w:r>
      <w:hyperlink r:id="rId8" w:history="1">
        <w:r w:rsidRPr="001E4124">
          <w:rPr>
            <w:rStyle w:val="Hipervnculo"/>
          </w:rPr>
          <w:t>elena.valdelomar@loxamhune.com</w:t>
        </w:r>
      </w:hyperlink>
    </w:p>
    <w:p w14:paraId="4A1434F0" w14:textId="77777777" w:rsidR="00690E45" w:rsidRPr="00BE0D8E" w:rsidRDefault="00690E45">
      <w:pPr>
        <w:spacing w:line="240" w:lineRule="auto"/>
        <w:jc w:val="both"/>
      </w:pPr>
    </w:p>
    <w:p w14:paraId="043FB5A1" w14:textId="77777777" w:rsidR="00690E45" w:rsidRDefault="00A80EBF">
      <w:pPr>
        <w:spacing w:line="240" w:lineRule="auto"/>
        <w:jc w:val="both"/>
        <w:rPr>
          <w:b/>
          <w:sz w:val="36"/>
          <w:szCs w:val="36"/>
        </w:rPr>
      </w:pPr>
      <w:bookmarkStart w:id="0" w:name="_heading=h.30j0zll" w:colFirst="0" w:colLast="0"/>
      <w:bookmarkEnd w:id="0"/>
      <w:r>
        <w:rPr>
          <w:b/>
          <w:sz w:val="36"/>
          <w:szCs w:val="36"/>
        </w:rPr>
        <w:t xml:space="preserve">PREGUNTAS (10 según lo acordado). Se recomienda no dar respuestas muy largas ya que se trata de un medio digital. </w:t>
      </w:r>
      <w:r>
        <w:rPr>
          <w:b/>
          <w:color w:val="0070C0"/>
          <w:sz w:val="24"/>
          <w:szCs w:val="24"/>
        </w:rPr>
        <w:t>En azul las últimas preguntas que son comunes a todos los entrevistados</w:t>
      </w:r>
      <w:r>
        <w:rPr>
          <w:b/>
          <w:sz w:val="36"/>
          <w:szCs w:val="36"/>
        </w:rPr>
        <w:t xml:space="preserve"> </w:t>
      </w:r>
    </w:p>
    <w:p w14:paraId="77C903AE" w14:textId="27C1F6E5" w:rsidR="003B29AC" w:rsidRPr="00F97CE8" w:rsidRDefault="00AF6927" w:rsidP="4BB230A9">
      <w:pPr>
        <w:pStyle w:val="Prrafodelista"/>
        <w:numPr>
          <w:ilvl w:val="0"/>
          <w:numId w:val="12"/>
        </w:numPr>
        <w:rPr>
          <w:sz w:val="24"/>
          <w:szCs w:val="24"/>
        </w:rPr>
      </w:pPr>
      <w:r w:rsidRPr="4BB230A9">
        <w:rPr>
          <w:b/>
          <w:bCs/>
          <w:sz w:val="24"/>
          <w:szCs w:val="24"/>
        </w:rPr>
        <w:t>Entendemos que la actividad principal en el sector eólico por parte de</w:t>
      </w:r>
      <w:r w:rsidR="00E3556F" w:rsidRPr="4BB230A9">
        <w:rPr>
          <w:b/>
          <w:bCs/>
          <w:sz w:val="24"/>
          <w:szCs w:val="24"/>
        </w:rPr>
        <w:t xml:space="preserve"> LoxamHune</w:t>
      </w:r>
      <w:r w:rsidRPr="4BB230A9">
        <w:rPr>
          <w:b/>
          <w:bCs/>
          <w:sz w:val="24"/>
          <w:szCs w:val="24"/>
        </w:rPr>
        <w:t xml:space="preserve"> es el alquiler de plataformas de elevación. ¿Qué otros equipos se utilizan en el sector?</w:t>
      </w:r>
    </w:p>
    <w:p w14:paraId="320EA375" w14:textId="65BBEEA2" w:rsidR="003B29AC" w:rsidRPr="00F97CE8" w:rsidRDefault="003B29AC" w:rsidP="4BB230A9">
      <w:pPr>
        <w:pStyle w:val="Prrafodelista"/>
        <w:rPr>
          <w:sz w:val="24"/>
          <w:szCs w:val="24"/>
        </w:rPr>
      </w:pPr>
    </w:p>
    <w:p w14:paraId="3308F996" w14:textId="36750DBF" w:rsidR="003B29AC" w:rsidRPr="00F97CE8" w:rsidRDefault="00CE4016" w:rsidP="4BB230A9">
      <w:pPr>
        <w:pStyle w:val="Prrafodelista"/>
        <w:rPr>
          <w:sz w:val="24"/>
          <w:szCs w:val="24"/>
        </w:rPr>
      </w:pPr>
      <w:r w:rsidRPr="4BB230A9">
        <w:rPr>
          <w:sz w:val="24"/>
          <w:szCs w:val="24"/>
        </w:rPr>
        <w:t xml:space="preserve">LoxamHune es una empresa </w:t>
      </w:r>
      <w:proofErr w:type="spellStart"/>
      <w:r w:rsidRPr="4BB230A9">
        <w:rPr>
          <w:sz w:val="24"/>
          <w:szCs w:val="24"/>
        </w:rPr>
        <w:t>multiproducto</w:t>
      </w:r>
      <w:proofErr w:type="spellEnd"/>
      <w:r w:rsidRPr="4BB230A9">
        <w:rPr>
          <w:sz w:val="24"/>
          <w:szCs w:val="24"/>
        </w:rPr>
        <w:t xml:space="preserve"> y multiservicio</w:t>
      </w:r>
      <w:r w:rsidR="42C148EC" w:rsidRPr="4BB230A9">
        <w:rPr>
          <w:sz w:val="24"/>
          <w:szCs w:val="24"/>
        </w:rPr>
        <w:t xml:space="preserve"> </w:t>
      </w:r>
      <w:r w:rsidRPr="4BB230A9">
        <w:rPr>
          <w:sz w:val="24"/>
          <w:szCs w:val="24"/>
        </w:rPr>
        <w:t>que</w:t>
      </w:r>
      <w:r w:rsidR="69EE9CA8" w:rsidRPr="4BB230A9">
        <w:rPr>
          <w:sz w:val="24"/>
          <w:szCs w:val="24"/>
        </w:rPr>
        <w:t>,</w:t>
      </w:r>
      <w:r w:rsidRPr="4BB230A9">
        <w:rPr>
          <w:sz w:val="24"/>
          <w:szCs w:val="24"/>
        </w:rPr>
        <w:t xml:space="preserve"> unido a las diferentes fases de un parque eólico, son muchas las fórmulas de cooperación hoy en día. </w:t>
      </w:r>
      <w:r w:rsidR="00C97D34" w:rsidRPr="4BB230A9">
        <w:rPr>
          <w:sz w:val="24"/>
          <w:szCs w:val="24"/>
        </w:rPr>
        <w:t xml:space="preserve">Tenemos mucha experiencia, especialmente en Europa, interviniendo en proyectos eólicos importantes. Las 5 tipologías de máquinas que más usamos sería </w:t>
      </w:r>
      <w:r w:rsidR="226C3FFE" w:rsidRPr="4BB230A9">
        <w:rPr>
          <w:sz w:val="24"/>
          <w:szCs w:val="24"/>
        </w:rPr>
        <w:t>e</w:t>
      </w:r>
      <w:r w:rsidR="00C97D34" w:rsidRPr="4BB230A9">
        <w:rPr>
          <w:sz w:val="24"/>
          <w:szCs w:val="24"/>
        </w:rPr>
        <w:t xml:space="preserve">levación, </w:t>
      </w:r>
      <w:r w:rsidR="1C4774F6" w:rsidRPr="4BB230A9">
        <w:rPr>
          <w:sz w:val="24"/>
          <w:szCs w:val="24"/>
        </w:rPr>
        <w:t>suministro de energía con grupos electrógenos, mani</w:t>
      </w:r>
      <w:r w:rsidR="00C97D34" w:rsidRPr="4BB230A9">
        <w:rPr>
          <w:sz w:val="24"/>
          <w:szCs w:val="24"/>
        </w:rPr>
        <w:t xml:space="preserve">pulación </w:t>
      </w:r>
      <w:r w:rsidR="14BCD257" w:rsidRPr="4BB230A9">
        <w:rPr>
          <w:sz w:val="24"/>
          <w:szCs w:val="24"/>
        </w:rPr>
        <w:t>de cargas con m</w:t>
      </w:r>
      <w:r w:rsidR="00C97D34" w:rsidRPr="4BB230A9">
        <w:rPr>
          <w:sz w:val="24"/>
          <w:szCs w:val="24"/>
        </w:rPr>
        <w:t>anipulador</w:t>
      </w:r>
      <w:r w:rsidR="59E0C716" w:rsidRPr="4BB230A9">
        <w:rPr>
          <w:sz w:val="24"/>
          <w:szCs w:val="24"/>
        </w:rPr>
        <w:t>es telescópicos</w:t>
      </w:r>
      <w:r w:rsidR="00C97D34" w:rsidRPr="4BB230A9">
        <w:rPr>
          <w:sz w:val="24"/>
          <w:szCs w:val="24"/>
        </w:rPr>
        <w:t xml:space="preserve"> y carretillas), </w:t>
      </w:r>
      <w:r w:rsidR="4C7D5DB6" w:rsidRPr="4BB230A9">
        <w:rPr>
          <w:sz w:val="24"/>
          <w:szCs w:val="24"/>
        </w:rPr>
        <w:t>h</w:t>
      </w:r>
      <w:r w:rsidR="00C97D34" w:rsidRPr="4BB230A9">
        <w:rPr>
          <w:sz w:val="24"/>
          <w:szCs w:val="24"/>
        </w:rPr>
        <w:t>erramientas y maquinaria ligera</w:t>
      </w:r>
      <w:r w:rsidR="00050B8F">
        <w:rPr>
          <w:sz w:val="24"/>
          <w:szCs w:val="24"/>
        </w:rPr>
        <w:t xml:space="preserve"> y modular</w:t>
      </w:r>
      <w:r w:rsidR="00C97D34" w:rsidRPr="4BB230A9">
        <w:rPr>
          <w:sz w:val="24"/>
          <w:szCs w:val="24"/>
        </w:rPr>
        <w:t xml:space="preserve">, sin olvidar nuestro servicio de formación a clientes para uso de equipos. </w:t>
      </w:r>
    </w:p>
    <w:p w14:paraId="32849DCD" w14:textId="6774D416" w:rsidR="4BB230A9" w:rsidRDefault="4BB230A9" w:rsidP="4BB230A9">
      <w:pPr>
        <w:pStyle w:val="Prrafodelista"/>
        <w:rPr>
          <w:b/>
          <w:bCs/>
          <w:sz w:val="24"/>
          <w:szCs w:val="24"/>
        </w:rPr>
      </w:pPr>
    </w:p>
    <w:p w14:paraId="7E5C8835" w14:textId="21627E1E" w:rsidR="00E3556F" w:rsidRPr="00F97CE8" w:rsidRDefault="00EF30E5" w:rsidP="4BB230A9">
      <w:pPr>
        <w:pStyle w:val="Prrafodelista"/>
        <w:numPr>
          <w:ilvl w:val="0"/>
          <w:numId w:val="12"/>
        </w:numPr>
        <w:rPr>
          <w:b/>
          <w:bCs/>
          <w:sz w:val="24"/>
          <w:szCs w:val="24"/>
        </w:rPr>
      </w:pPr>
      <w:r w:rsidRPr="4BB230A9">
        <w:rPr>
          <w:b/>
          <w:bCs/>
          <w:sz w:val="24"/>
          <w:szCs w:val="24"/>
        </w:rPr>
        <w:t>C</w:t>
      </w:r>
      <w:r w:rsidR="00E3556F" w:rsidRPr="4BB230A9">
        <w:rPr>
          <w:b/>
          <w:bCs/>
          <w:sz w:val="24"/>
          <w:szCs w:val="24"/>
        </w:rPr>
        <w:t>omo firma líder en el alquiler de maquinaria</w:t>
      </w:r>
      <w:r w:rsidRPr="4BB230A9">
        <w:rPr>
          <w:b/>
          <w:bCs/>
          <w:sz w:val="24"/>
          <w:szCs w:val="24"/>
        </w:rPr>
        <w:t>, ¿</w:t>
      </w:r>
      <w:r w:rsidR="00AF6927" w:rsidRPr="4BB230A9">
        <w:rPr>
          <w:b/>
          <w:bCs/>
          <w:sz w:val="24"/>
          <w:szCs w:val="24"/>
        </w:rPr>
        <w:t>c</w:t>
      </w:r>
      <w:r w:rsidRPr="4BB230A9">
        <w:rPr>
          <w:b/>
          <w:bCs/>
          <w:sz w:val="24"/>
          <w:szCs w:val="24"/>
        </w:rPr>
        <w:t>ó</w:t>
      </w:r>
      <w:r w:rsidR="00AF6927" w:rsidRPr="4BB230A9">
        <w:rPr>
          <w:b/>
          <w:bCs/>
          <w:sz w:val="24"/>
          <w:szCs w:val="24"/>
        </w:rPr>
        <w:t xml:space="preserve">mo os afecta la evolución del sector, por un </w:t>
      </w:r>
      <w:r w:rsidR="00050B8F" w:rsidRPr="4BB230A9">
        <w:rPr>
          <w:b/>
          <w:bCs/>
          <w:sz w:val="24"/>
          <w:szCs w:val="24"/>
        </w:rPr>
        <w:t>lado,</w:t>
      </w:r>
      <w:r w:rsidR="00AF6927" w:rsidRPr="4BB230A9">
        <w:rPr>
          <w:b/>
          <w:bCs/>
          <w:sz w:val="24"/>
          <w:szCs w:val="24"/>
        </w:rPr>
        <w:t xml:space="preserve"> el envejecimiento progresivo de los aerogeneradores y por otro el crecimiento de tamaño?</w:t>
      </w:r>
      <w:r w:rsidR="00C97D34" w:rsidRPr="4BB230A9">
        <w:rPr>
          <w:b/>
          <w:bCs/>
          <w:sz w:val="24"/>
          <w:szCs w:val="24"/>
        </w:rPr>
        <w:t xml:space="preserve"> </w:t>
      </w:r>
    </w:p>
    <w:p w14:paraId="042D5A87" w14:textId="4B233C84" w:rsidR="00E3556F" w:rsidRPr="00F97CE8" w:rsidRDefault="00E3556F" w:rsidP="4BB230A9">
      <w:pPr>
        <w:pStyle w:val="Prrafodelista"/>
        <w:rPr>
          <w:sz w:val="24"/>
          <w:szCs w:val="24"/>
        </w:rPr>
      </w:pPr>
    </w:p>
    <w:p w14:paraId="5CD1C6C0" w14:textId="141EB491" w:rsidR="00E3556F" w:rsidRPr="00F97CE8" w:rsidRDefault="009E63BF" w:rsidP="4BB230A9">
      <w:pPr>
        <w:pStyle w:val="Prrafodelista"/>
        <w:rPr>
          <w:b/>
          <w:bCs/>
          <w:sz w:val="24"/>
          <w:szCs w:val="24"/>
        </w:rPr>
      </w:pPr>
      <w:r w:rsidRPr="4BB230A9">
        <w:rPr>
          <w:sz w:val="24"/>
          <w:szCs w:val="24"/>
        </w:rPr>
        <w:t xml:space="preserve">Nos afecta en el sentido que cada fase de la vida de un parque necesita una tipología u otra de productos o servicios. En nuestro caso es clave nuestra </w:t>
      </w:r>
      <w:r w:rsidRPr="4BB230A9">
        <w:rPr>
          <w:sz w:val="24"/>
          <w:szCs w:val="24"/>
        </w:rPr>
        <w:lastRenderedPageBreak/>
        <w:t>flexibilidad para poder ofrecerlo en tiempo y forma. En cualquier caso, nuestra presencia en la asociación es un indicativo de la fortaleza del sector.</w:t>
      </w:r>
    </w:p>
    <w:p w14:paraId="118B95FB" w14:textId="0BC25155" w:rsidR="00AF6927" w:rsidRPr="00F97CE8" w:rsidRDefault="00AF6927" w:rsidP="4BB230A9">
      <w:pPr>
        <w:pStyle w:val="Prrafodelista"/>
        <w:numPr>
          <w:ilvl w:val="0"/>
          <w:numId w:val="12"/>
        </w:numPr>
        <w:rPr>
          <w:sz w:val="24"/>
          <w:szCs w:val="24"/>
        </w:rPr>
      </w:pPr>
      <w:bookmarkStart w:id="1" w:name="_Hlk182304801"/>
      <w:r w:rsidRPr="4BB230A9">
        <w:rPr>
          <w:b/>
          <w:bCs/>
          <w:sz w:val="24"/>
          <w:szCs w:val="24"/>
        </w:rPr>
        <w:t xml:space="preserve">La </w:t>
      </w:r>
      <w:r w:rsidR="00EF30E5" w:rsidRPr="4BB230A9">
        <w:rPr>
          <w:b/>
          <w:bCs/>
          <w:sz w:val="24"/>
          <w:szCs w:val="24"/>
        </w:rPr>
        <w:t>s</w:t>
      </w:r>
      <w:r w:rsidRPr="4BB230A9">
        <w:rPr>
          <w:b/>
          <w:bCs/>
          <w:sz w:val="24"/>
          <w:szCs w:val="24"/>
        </w:rPr>
        <w:t>eguridad es clave en el uso de los equipos que alquil</w:t>
      </w:r>
      <w:r w:rsidR="00EF30E5" w:rsidRPr="4BB230A9">
        <w:rPr>
          <w:b/>
          <w:bCs/>
          <w:sz w:val="24"/>
          <w:szCs w:val="24"/>
        </w:rPr>
        <w:t>ái</w:t>
      </w:r>
      <w:r w:rsidRPr="4BB230A9">
        <w:rPr>
          <w:b/>
          <w:bCs/>
          <w:sz w:val="24"/>
          <w:szCs w:val="24"/>
        </w:rPr>
        <w:t>s. ¿Cómo garantizáis que se haga un uso adecuado de vuestros equipos y el nivel de adecuación de los usuarios?</w:t>
      </w:r>
      <w:r w:rsidR="009E63BF" w:rsidRPr="4BB230A9">
        <w:rPr>
          <w:b/>
          <w:bCs/>
          <w:sz w:val="24"/>
          <w:szCs w:val="24"/>
        </w:rPr>
        <w:t xml:space="preserve"> </w:t>
      </w:r>
    </w:p>
    <w:p w14:paraId="6F9E4CCA" w14:textId="7960DE0F" w:rsidR="00AF6927" w:rsidRPr="00F97CE8" w:rsidRDefault="00AF6927" w:rsidP="4BB230A9">
      <w:pPr>
        <w:pStyle w:val="Prrafodelista"/>
        <w:rPr>
          <w:sz w:val="24"/>
          <w:szCs w:val="24"/>
        </w:rPr>
      </w:pPr>
    </w:p>
    <w:p w14:paraId="27718073" w14:textId="2E392E03" w:rsidR="00AF6927" w:rsidRPr="00F97CE8" w:rsidRDefault="007D2357" w:rsidP="4BB230A9">
      <w:pPr>
        <w:pStyle w:val="Prrafodelista"/>
        <w:rPr>
          <w:sz w:val="24"/>
          <w:szCs w:val="24"/>
        </w:rPr>
      </w:pPr>
      <w:r w:rsidRPr="4BB230A9">
        <w:rPr>
          <w:sz w:val="24"/>
          <w:szCs w:val="24"/>
        </w:rPr>
        <w:t>La seguridad es el eje central de nuestra misión</w:t>
      </w:r>
      <w:r w:rsidR="3C7C5F43" w:rsidRPr="4BB230A9">
        <w:rPr>
          <w:sz w:val="24"/>
          <w:szCs w:val="24"/>
        </w:rPr>
        <w:t>.</w:t>
      </w:r>
      <w:r w:rsidRPr="4BB230A9">
        <w:rPr>
          <w:sz w:val="24"/>
          <w:szCs w:val="24"/>
        </w:rPr>
        <w:t xml:space="preserve"> </w:t>
      </w:r>
      <w:r w:rsidR="003D7AAB" w:rsidRPr="4BB230A9">
        <w:rPr>
          <w:sz w:val="24"/>
          <w:szCs w:val="24"/>
        </w:rPr>
        <w:t xml:space="preserve">Nosotros, como </w:t>
      </w:r>
      <w:r w:rsidR="00C209CA" w:rsidRPr="4BB230A9">
        <w:rPr>
          <w:sz w:val="24"/>
          <w:szCs w:val="24"/>
        </w:rPr>
        <w:t xml:space="preserve">empresa de alquiler, </w:t>
      </w:r>
      <w:r w:rsidR="003D7AAB" w:rsidRPr="4BB230A9">
        <w:rPr>
          <w:sz w:val="24"/>
          <w:szCs w:val="24"/>
        </w:rPr>
        <w:t xml:space="preserve">ponemos especial énfasis en que </w:t>
      </w:r>
      <w:r w:rsidR="00565B74" w:rsidRPr="4BB230A9">
        <w:rPr>
          <w:sz w:val="24"/>
          <w:szCs w:val="24"/>
        </w:rPr>
        <w:t>el cliente conozca como usar los equipos de manera segura</w:t>
      </w:r>
      <w:r w:rsidR="00C209CA" w:rsidRPr="4BB230A9">
        <w:rPr>
          <w:sz w:val="24"/>
          <w:szCs w:val="24"/>
        </w:rPr>
        <w:t>, apoyando al empresario</w:t>
      </w:r>
      <w:r w:rsidR="3DFACD1D" w:rsidRPr="4BB230A9">
        <w:rPr>
          <w:sz w:val="24"/>
          <w:szCs w:val="24"/>
        </w:rPr>
        <w:t xml:space="preserve"> y al </w:t>
      </w:r>
      <w:r w:rsidR="00565B74" w:rsidRPr="4BB230A9">
        <w:rPr>
          <w:sz w:val="24"/>
          <w:szCs w:val="24"/>
        </w:rPr>
        <w:t>cliente</w:t>
      </w:r>
      <w:r w:rsidR="00C209CA" w:rsidRPr="4BB230A9">
        <w:rPr>
          <w:sz w:val="24"/>
          <w:szCs w:val="24"/>
        </w:rPr>
        <w:t xml:space="preserve"> en su deber de informar al trabajador y ofreciendo formación adicional</w:t>
      </w:r>
      <w:r w:rsidR="00050B8F">
        <w:rPr>
          <w:sz w:val="24"/>
          <w:szCs w:val="24"/>
        </w:rPr>
        <w:t>, no solo en el uso adecuado de la máquina, sino en medidas específicas de seguridad aplicadas a trabajos en altura.</w:t>
      </w:r>
    </w:p>
    <w:bookmarkEnd w:id="1"/>
    <w:p w14:paraId="5BF4E450" w14:textId="17BC7FBF" w:rsidR="4BB230A9" w:rsidRDefault="4BB230A9" w:rsidP="4BB230A9">
      <w:pPr>
        <w:pStyle w:val="Prrafodelista"/>
        <w:rPr>
          <w:sz w:val="24"/>
          <w:szCs w:val="24"/>
        </w:rPr>
      </w:pPr>
    </w:p>
    <w:p w14:paraId="4D2CA1C9" w14:textId="29D83515" w:rsidR="009B37F3" w:rsidRPr="00F97CE8" w:rsidRDefault="009B37F3" w:rsidP="4BB230A9">
      <w:pPr>
        <w:pStyle w:val="Prrafodelista"/>
        <w:numPr>
          <w:ilvl w:val="0"/>
          <w:numId w:val="12"/>
        </w:numPr>
        <w:rPr>
          <w:b/>
          <w:bCs/>
          <w:color w:val="000000" w:themeColor="text1"/>
          <w:sz w:val="24"/>
          <w:szCs w:val="24"/>
        </w:rPr>
      </w:pPr>
      <w:r w:rsidRPr="4BB230A9">
        <w:rPr>
          <w:b/>
          <w:bCs/>
          <w:sz w:val="24"/>
          <w:szCs w:val="24"/>
        </w:rPr>
        <w:t>LoxamHune ha crecido en su red de delegaciones</w:t>
      </w:r>
      <w:r w:rsidR="00AF6927" w:rsidRPr="4BB230A9">
        <w:rPr>
          <w:b/>
          <w:bCs/>
          <w:sz w:val="24"/>
          <w:szCs w:val="24"/>
        </w:rPr>
        <w:t>,</w:t>
      </w:r>
      <w:r w:rsidR="00EF30E5" w:rsidRPr="4BB230A9">
        <w:rPr>
          <w:b/>
          <w:bCs/>
          <w:sz w:val="24"/>
          <w:szCs w:val="24"/>
        </w:rPr>
        <w:t xml:space="preserve"> con</w:t>
      </w:r>
      <w:r w:rsidR="00AF6927" w:rsidRPr="4BB230A9">
        <w:rPr>
          <w:b/>
          <w:bCs/>
          <w:sz w:val="24"/>
          <w:szCs w:val="24"/>
        </w:rPr>
        <w:t xml:space="preserve"> muchos países con amplia presencia eólica</w:t>
      </w:r>
      <w:r w:rsidRPr="4BB230A9">
        <w:rPr>
          <w:b/>
          <w:bCs/>
          <w:sz w:val="24"/>
          <w:szCs w:val="24"/>
        </w:rPr>
        <w:t>. ¿</w:t>
      </w:r>
      <w:r w:rsidR="00E059B4" w:rsidRPr="4BB230A9">
        <w:rPr>
          <w:b/>
          <w:bCs/>
          <w:sz w:val="24"/>
          <w:szCs w:val="24"/>
        </w:rPr>
        <w:t xml:space="preserve">En qué países estáis </w:t>
      </w:r>
      <w:r w:rsidR="00AF6927" w:rsidRPr="4BB230A9">
        <w:rPr>
          <w:b/>
          <w:bCs/>
          <w:sz w:val="24"/>
          <w:szCs w:val="24"/>
        </w:rPr>
        <w:t>más activos y qu</w:t>
      </w:r>
      <w:r w:rsidR="00EF30E5" w:rsidRPr="4BB230A9">
        <w:rPr>
          <w:b/>
          <w:bCs/>
          <w:sz w:val="24"/>
          <w:szCs w:val="24"/>
        </w:rPr>
        <w:t>é</w:t>
      </w:r>
      <w:r w:rsidR="00AF6927" w:rsidRPr="4BB230A9">
        <w:rPr>
          <w:b/>
          <w:bCs/>
          <w:sz w:val="24"/>
          <w:szCs w:val="24"/>
        </w:rPr>
        <w:t xml:space="preserve"> papel juega la delegación española</w:t>
      </w:r>
      <w:r w:rsidRPr="4BB230A9">
        <w:rPr>
          <w:b/>
          <w:bCs/>
          <w:sz w:val="24"/>
          <w:szCs w:val="24"/>
        </w:rPr>
        <w:t>? ¿</w:t>
      </w:r>
      <w:r w:rsidR="00E059B4" w:rsidRPr="4BB230A9">
        <w:rPr>
          <w:b/>
          <w:bCs/>
          <w:sz w:val="24"/>
          <w:szCs w:val="24"/>
        </w:rPr>
        <w:t>E</w:t>
      </w:r>
      <w:r w:rsidR="00D4500D" w:rsidRPr="4BB230A9">
        <w:rPr>
          <w:b/>
          <w:bCs/>
          <w:sz w:val="24"/>
          <w:szCs w:val="24"/>
        </w:rPr>
        <w:t>xisten diferencias entre los servicios demandados en diferentes países?</w:t>
      </w:r>
      <w:r w:rsidR="008A6C26" w:rsidRPr="4BB230A9">
        <w:rPr>
          <w:b/>
          <w:bCs/>
          <w:sz w:val="24"/>
          <w:szCs w:val="24"/>
        </w:rPr>
        <w:t xml:space="preserve"> </w:t>
      </w:r>
    </w:p>
    <w:p w14:paraId="1CB3EC70" w14:textId="3E146658" w:rsidR="009B37F3" w:rsidRPr="00F97CE8" w:rsidRDefault="009B37F3" w:rsidP="4BB230A9">
      <w:pPr>
        <w:pStyle w:val="Prrafodelista"/>
        <w:rPr>
          <w:color w:val="000000" w:themeColor="text1"/>
          <w:sz w:val="24"/>
          <w:szCs w:val="24"/>
        </w:rPr>
      </w:pPr>
    </w:p>
    <w:p w14:paraId="716812B3" w14:textId="4D76B155" w:rsidR="009B37F3" w:rsidRDefault="009E63BF" w:rsidP="4BB230A9">
      <w:pPr>
        <w:pStyle w:val="Prrafodelista"/>
        <w:rPr>
          <w:sz w:val="24"/>
          <w:szCs w:val="24"/>
        </w:rPr>
      </w:pPr>
      <w:r w:rsidRPr="4BB230A9">
        <w:rPr>
          <w:sz w:val="24"/>
          <w:szCs w:val="24"/>
        </w:rPr>
        <w:t xml:space="preserve">LoxamHune opera ya en 30 países, con fuerte presencia en Europa donde lideramos el sector del alquiler de equipos y con presencia en Brasil, Colombia, Marruecos y Medio </w:t>
      </w:r>
      <w:r w:rsidR="03E87C5F" w:rsidRPr="4BB230A9">
        <w:rPr>
          <w:sz w:val="24"/>
          <w:szCs w:val="24"/>
        </w:rPr>
        <w:t>O</w:t>
      </w:r>
      <w:r w:rsidRPr="4BB230A9">
        <w:rPr>
          <w:sz w:val="24"/>
          <w:szCs w:val="24"/>
        </w:rPr>
        <w:t xml:space="preserve">riente. </w:t>
      </w:r>
      <w:r w:rsidR="00050B8F">
        <w:rPr>
          <w:sz w:val="24"/>
          <w:szCs w:val="24"/>
        </w:rPr>
        <w:t>En Europa damos soporte al</w:t>
      </w:r>
      <w:r w:rsidRPr="4BB230A9">
        <w:rPr>
          <w:sz w:val="24"/>
          <w:szCs w:val="24"/>
        </w:rPr>
        <w:t xml:space="preserve"> sector </w:t>
      </w:r>
      <w:r w:rsidR="53DB5313" w:rsidRPr="4BB230A9">
        <w:rPr>
          <w:sz w:val="24"/>
          <w:szCs w:val="24"/>
        </w:rPr>
        <w:t>e</w:t>
      </w:r>
      <w:r w:rsidRPr="4BB230A9">
        <w:rPr>
          <w:sz w:val="24"/>
          <w:szCs w:val="24"/>
        </w:rPr>
        <w:t>ólico</w:t>
      </w:r>
      <w:r w:rsidR="00050B8F">
        <w:rPr>
          <w:sz w:val="24"/>
          <w:szCs w:val="24"/>
        </w:rPr>
        <w:t xml:space="preserve"> muy especialmente en UK, así como gran parte de Europa central, incluyendo Países Bajos, Francia y Alemania. España e Italia han sido mercados tradicionalmente muy activos para nosotros desde el punto de vista eólico.</w:t>
      </w:r>
    </w:p>
    <w:p w14:paraId="40458AA6" w14:textId="4837D01A" w:rsidR="00050B8F" w:rsidRPr="00F97CE8" w:rsidRDefault="00050B8F" w:rsidP="4BB230A9">
      <w:pPr>
        <w:pStyle w:val="Prrafodelista"/>
        <w:rPr>
          <w:b/>
          <w:bCs/>
          <w:color w:val="000000" w:themeColor="text1"/>
          <w:sz w:val="24"/>
          <w:szCs w:val="24"/>
        </w:rPr>
      </w:pPr>
      <w:r>
        <w:rPr>
          <w:sz w:val="24"/>
          <w:szCs w:val="24"/>
        </w:rPr>
        <w:t>Respecto a los servicios demandados, en nuestro caso han ido cambiando desde servicios de mantenimiento con plataformas sobre camión de 100 metros de altura a trabajos propios de infraestructura y mantenimiento durante la construcción de los parques.</w:t>
      </w:r>
    </w:p>
    <w:p w14:paraId="30B9CD41" w14:textId="66713945" w:rsidR="4BB230A9" w:rsidRDefault="4BB230A9" w:rsidP="4BB230A9">
      <w:pPr>
        <w:pStyle w:val="Prrafodelista"/>
        <w:rPr>
          <w:sz w:val="24"/>
          <w:szCs w:val="24"/>
        </w:rPr>
      </w:pPr>
    </w:p>
    <w:p w14:paraId="386E70C0" w14:textId="3B3D7FCE" w:rsidR="00EF30E5" w:rsidRPr="00F97CE8" w:rsidRDefault="008A6C26" w:rsidP="4BB230A9">
      <w:pPr>
        <w:pStyle w:val="Prrafodelista"/>
        <w:numPr>
          <w:ilvl w:val="0"/>
          <w:numId w:val="12"/>
        </w:numPr>
        <w:rPr>
          <w:sz w:val="24"/>
          <w:szCs w:val="24"/>
        </w:rPr>
      </w:pPr>
      <w:r w:rsidRPr="4BB230A9">
        <w:rPr>
          <w:b/>
          <w:bCs/>
          <w:sz w:val="24"/>
          <w:szCs w:val="24"/>
        </w:rPr>
        <w:t>Años atrás, la construcción era vuestro sector clave de trabajo. Os habéis expandido a otros sectores de la industria española, entre ellos el de las energías renovable</w:t>
      </w:r>
      <w:r w:rsidR="00EF30E5" w:rsidRPr="4BB230A9">
        <w:rPr>
          <w:b/>
          <w:bCs/>
          <w:sz w:val="24"/>
          <w:szCs w:val="24"/>
        </w:rPr>
        <w:t>s</w:t>
      </w:r>
      <w:r w:rsidR="00E059B4" w:rsidRPr="4BB230A9">
        <w:rPr>
          <w:b/>
          <w:bCs/>
          <w:sz w:val="24"/>
          <w:szCs w:val="24"/>
        </w:rPr>
        <w:t xml:space="preserve">. En este sentido, ¿son </w:t>
      </w:r>
      <w:r w:rsidR="009B37F3" w:rsidRPr="4BB230A9">
        <w:rPr>
          <w:b/>
          <w:bCs/>
          <w:sz w:val="24"/>
          <w:szCs w:val="24"/>
        </w:rPr>
        <w:t>las energías renovables</w:t>
      </w:r>
      <w:r w:rsidR="00E059B4" w:rsidRPr="4BB230A9">
        <w:rPr>
          <w:b/>
          <w:bCs/>
          <w:sz w:val="24"/>
          <w:szCs w:val="24"/>
        </w:rPr>
        <w:t>, y en concreto la eólica,</w:t>
      </w:r>
      <w:r w:rsidR="009B37F3" w:rsidRPr="4BB230A9">
        <w:rPr>
          <w:b/>
          <w:bCs/>
          <w:sz w:val="24"/>
          <w:szCs w:val="24"/>
        </w:rPr>
        <w:t xml:space="preserve"> uno de los sectores donde tiene Loxam Hune </w:t>
      </w:r>
      <w:proofErr w:type="gramStart"/>
      <w:r w:rsidR="009B37F3" w:rsidRPr="4BB230A9">
        <w:rPr>
          <w:b/>
          <w:bCs/>
          <w:sz w:val="24"/>
          <w:szCs w:val="24"/>
        </w:rPr>
        <w:t>a día de hoy</w:t>
      </w:r>
      <w:proofErr w:type="gramEnd"/>
      <w:r w:rsidR="009B37F3" w:rsidRPr="4BB230A9">
        <w:rPr>
          <w:b/>
          <w:bCs/>
          <w:sz w:val="24"/>
          <w:szCs w:val="24"/>
        </w:rPr>
        <w:t xml:space="preserve"> uno de los mayores porcentajes de alquiler?</w:t>
      </w:r>
      <w:r w:rsidR="009E753D" w:rsidRPr="4BB230A9">
        <w:rPr>
          <w:b/>
          <w:bCs/>
          <w:sz w:val="24"/>
          <w:szCs w:val="24"/>
        </w:rPr>
        <w:t xml:space="preserve"> </w:t>
      </w:r>
    </w:p>
    <w:p w14:paraId="1E5DF693" w14:textId="5485FCEE" w:rsidR="00EF30E5" w:rsidRPr="00F97CE8" w:rsidRDefault="00EF30E5" w:rsidP="4BB230A9">
      <w:pPr>
        <w:pStyle w:val="Prrafodelista"/>
        <w:rPr>
          <w:sz w:val="24"/>
          <w:szCs w:val="24"/>
        </w:rPr>
      </w:pPr>
    </w:p>
    <w:p w14:paraId="450DE5CD" w14:textId="311C519D" w:rsidR="00EF30E5" w:rsidRPr="00F97CE8" w:rsidRDefault="008C5BDA" w:rsidP="4BB230A9">
      <w:pPr>
        <w:pStyle w:val="Prrafodelista"/>
        <w:rPr>
          <w:sz w:val="24"/>
          <w:szCs w:val="24"/>
        </w:rPr>
      </w:pPr>
      <w:r w:rsidRPr="4BB230A9">
        <w:rPr>
          <w:sz w:val="24"/>
          <w:szCs w:val="24"/>
        </w:rPr>
        <w:t>Nuestra empresa ha vivido una fuerte diversificación en los últimos años</w:t>
      </w:r>
      <w:r w:rsidR="68AE1DE3" w:rsidRPr="4BB230A9">
        <w:rPr>
          <w:sz w:val="24"/>
          <w:szCs w:val="24"/>
        </w:rPr>
        <w:t>. N</w:t>
      </w:r>
      <w:r w:rsidRPr="4BB230A9">
        <w:rPr>
          <w:sz w:val="24"/>
          <w:szCs w:val="24"/>
        </w:rPr>
        <w:t>uestro ADN viene de la construcción propiamente dicha, la crisis del 2009</w:t>
      </w:r>
      <w:r w:rsidR="585B23DF" w:rsidRPr="4BB230A9">
        <w:rPr>
          <w:sz w:val="24"/>
          <w:szCs w:val="24"/>
        </w:rPr>
        <w:t xml:space="preserve"> - 20</w:t>
      </w:r>
      <w:r w:rsidRPr="4BB230A9">
        <w:rPr>
          <w:sz w:val="24"/>
          <w:szCs w:val="24"/>
        </w:rPr>
        <w:t xml:space="preserve">12 nos lanzó mensajes importantes para ampliar al sector industrial y servicios nuestro trabajo. Hoy en día </w:t>
      </w:r>
      <w:r w:rsidR="00A849CE">
        <w:rPr>
          <w:sz w:val="24"/>
          <w:szCs w:val="24"/>
        </w:rPr>
        <w:t xml:space="preserve">los sectores de construcción y obra civil ocupan casi el 50% de nuestra actividad, tras ello el </w:t>
      </w:r>
      <w:r w:rsidRPr="4BB230A9">
        <w:rPr>
          <w:sz w:val="24"/>
          <w:szCs w:val="24"/>
        </w:rPr>
        <w:t>energético (</w:t>
      </w:r>
      <w:r w:rsidR="0BEA7BA7" w:rsidRPr="4BB230A9">
        <w:rPr>
          <w:sz w:val="24"/>
          <w:szCs w:val="24"/>
        </w:rPr>
        <w:t>s</w:t>
      </w:r>
      <w:r w:rsidRPr="4BB230A9">
        <w:rPr>
          <w:sz w:val="24"/>
          <w:szCs w:val="24"/>
        </w:rPr>
        <w:t xml:space="preserve">olar, </w:t>
      </w:r>
      <w:r w:rsidR="7DA15E63" w:rsidRPr="4BB230A9">
        <w:rPr>
          <w:sz w:val="24"/>
          <w:szCs w:val="24"/>
        </w:rPr>
        <w:t>e</w:t>
      </w:r>
      <w:r w:rsidRPr="4BB230A9">
        <w:rPr>
          <w:sz w:val="24"/>
          <w:szCs w:val="24"/>
        </w:rPr>
        <w:t xml:space="preserve">ólico, </w:t>
      </w:r>
      <w:r w:rsidR="41210FD3" w:rsidRPr="4BB230A9">
        <w:rPr>
          <w:sz w:val="24"/>
          <w:szCs w:val="24"/>
        </w:rPr>
        <w:t>n</w:t>
      </w:r>
      <w:r w:rsidRPr="4BB230A9">
        <w:rPr>
          <w:sz w:val="24"/>
          <w:szCs w:val="24"/>
        </w:rPr>
        <w:t xml:space="preserve">uclear e hidráulico) </w:t>
      </w:r>
      <w:r w:rsidR="00A849CE">
        <w:rPr>
          <w:sz w:val="24"/>
          <w:szCs w:val="24"/>
        </w:rPr>
        <w:t>es</w:t>
      </w:r>
      <w:r w:rsidRPr="4BB230A9">
        <w:rPr>
          <w:sz w:val="24"/>
          <w:szCs w:val="24"/>
        </w:rPr>
        <w:t xml:space="preserve"> parte fundamental de nuestro negocio, siendo </w:t>
      </w:r>
      <w:r w:rsidR="6CF9C709" w:rsidRPr="4BB230A9">
        <w:rPr>
          <w:sz w:val="24"/>
          <w:szCs w:val="24"/>
        </w:rPr>
        <w:t>s</w:t>
      </w:r>
      <w:r w:rsidRPr="4BB230A9">
        <w:rPr>
          <w:sz w:val="24"/>
          <w:szCs w:val="24"/>
        </w:rPr>
        <w:t xml:space="preserve">olar y </w:t>
      </w:r>
      <w:r w:rsidR="147761B7" w:rsidRPr="4BB230A9">
        <w:rPr>
          <w:sz w:val="24"/>
          <w:szCs w:val="24"/>
        </w:rPr>
        <w:t>e</w:t>
      </w:r>
      <w:r w:rsidRPr="4BB230A9">
        <w:rPr>
          <w:sz w:val="24"/>
          <w:szCs w:val="24"/>
        </w:rPr>
        <w:t>ólico los más relevantes.</w:t>
      </w:r>
    </w:p>
    <w:p w14:paraId="310BFC12" w14:textId="1BD62BBE" w:rsidR="008C5BDA" w:rsidRPr="00F97CE8" w:rsidRDefault="008C5BDA" w:rsidP="4BB230A9">
      <w:pPr>
        <w:rPr>
          <w:b/>
          <w:bCs/>
          <w:color w:val="000000" w:themeColor="text1"/>
          <w:sz w:val="24"/>
          <w:szCs w:val="24"/>
        </w:rPr>
      </w:pPr>
    </w:p>
    <w:p w14:paraId="33F2E08C" w14:textId="71A6DA62" w:rsidR="00D4500D" w:rsidRPr="0051143A" w:rsidRDefault="00D4500D" w:rsidP="4BB230A9">
      <w:pPr>
        <w:pStyle w:val="Prrafodelista"/>
        <w:numPr>
          <w:ilvl w:val="0"/>
          <w:numId w:val="12"/>
        </w:numPr>
        <w:rPr>
          <w:sz w:val="24"/>
          <w:szCs w:val="24"/>
        </w:rPr>
      </w:pPr>
      <w:r w:rsidRPr="4BB230A9">
        <w:rPr>
          <w:b/>
          <w:bCs/>
          <w:sz w:val="24"/>
          <w:szCs w:val="24"/>
        </w:rPr>
        <w:t>¿Los requerimientos de plataformas elevadoras se orienta</w:t>
      </w:r>
      <w:r w:rsidR="00EF30E5" w:rsidRPr="4BB230A9">
        <w:rPr>
          <w:b/>
          <w:bCs/>
          <w:sz w:val="24"/>
          <w:szCs w:val="24"/>
        </w:rPr>
        <w:t>n</w:t>
      </w:r>
      <w:r w:rsidRPr="4BB230A9">
        <w:rPr>
          <w:b/>
          <w:bCs/>
          <w:sz w:val="24"/>
          <w:szCs w:val="24"/>
        </w:rPr>
        <w:t xml:space="preserve"> al mantenimiento y a la inspección? ¿En este apartado observáis presión de los drones</w:t>
      </w:r>
      <w:r w:rsidR="00765251" w:rsidRPr="4BB230A9">
        <w:rPr>
          <w:b/>
          <w:bCs/>
          <w:sz w:val="24"/>
          <w:szCs w:val="24"/>
        </w:rPr>
        <w:t>?</w:t>
      </w:r>
      <w:r w:rsidR="008C5BDA" w:rsidRPr="4BB230A9">
        <w:rPr>
          <w:b/>
          <w:bCs/>
          <w:sz w:val="24"/>
          <w:szCs w:val="24"/>
        </w:rPr>
        <w:t xml:space="preserve"> </w:t>
      </w:r>
    </w:p>
    <w:p w14:paraId="24561109" w14:textId="5A8DD673" w:rsidR="00D4500D" w:rsidRPr="0051143A" w:rsidRDefault="00D4500D" w:rsidP="4BB230A9">
      <w:pPr>
        <w:pStyle w:val="Prrafodelista"/>
        <w:rPr>
          <w:sz w:val="24"/>
          <w:szCs w:val="24"/>
        </w:rPr>
      </w:pPr>
    </w:p>
    <w:p w14:paraId="1F1BB47D" w14:textId="73338363" w:rsidR="00D4500D" w:rsidRDefault="0051143A" w:rsidP="4BB230A9">
      <w:pPr>
        <w:pStyle w:val="Prrafodelista"/>
        <w:rPr>
          <w:sz w:val="24"/>
          <w:szCs w:val="24"/>
        </w:rPr>
      </w:pPr>
      <w:r w:rsidRPr="4BB230A9">
        <w:rPr>
          <w:sz w:val="24"/>
          <w:szCs w:val="24"/>
        </w:rPr>
        <w:t>Esta es otra pata más de la innovación</w:t>
      </w:r>
      <w:r w:rsidR="2B28DB6B" w:rsidRPr="4BB230A9">
        <w:rPr>
          <w:sz w:val="24"/>
          <w:szCs w:val="24"/>
        </w:rPr>
        <w:t>:</w:t>
      </w:r>
      <w:r w:rsidRPr="4BB230A9">
        <w:rPr>
          <w:b/>
          <w:bCs/>
          <w:sz w:val="24"/>
          <w:szCs w:val="24"/>
        </w:rPr>
        <w:t xml:space="preserve"> </w:t>
      </w:r>
      <w:r w:rsidRPr="4BB230A9">
        <w:rPr>
          <w:sz w:val="24"/>
          <w:szCs w:val="24"/>
        </w:rPr>
        <w:t>l</w:t>
      </w:r>
      <w:r w:rsidR="00D934A1" w:rsidRPr="4BB230A9">
        <w:rPr>
          <w:sz w:val="24"/>
          <w:szCs w:val="24"/>
        </w:rPr>
        <w:t xml:space="preserve">as plataformas elevadoras tienen un papel fundamental en </w:t>
      </w:r>
      <w:r w:rsidR="00EB153E" w:rsidRPr="4BB230A9">
        <w:rPr>
          <w:sz w:val="24"/>
          <w:szCs w:val="24"/>
        </w:rPr>
        <w:t xml:space="preserve">el mantenimiento y la inspección, y diría que el uso de drones es un complemento que puede </w:t>
      </w:r>
      <w:r w:rsidR="00E2228A" w:rsidRPr="4BB230A9">
        <w:rPr>
          <w:sz w:val="24"/>
          <w:szCs w:val="24"/>
        </w:rPr>
        <w:t xml:space="preserve">mitigar el gasto en </w:t>
      </w:r>
      <w:r w:rsidRPr="4BB230A9">
        <w:rPr>
          <w:sz w:val="24"/>
          <w:szCs w:val="24"/>
        </w:rPr>
        <w:t>inspección</w:t>
      </w:r>
      <w:r w:rsidR="00E2228A" w:rsidRPr="4BB230A9">
        <w:rPr>
          <w:sz w:val="24"/>
          <w:szCs w:val="24"/>
        </w:rPr>
        <w:t xml:space="preserve"> en parte</w:t>
      </w:r>
      <w:r w:rsidR="4BB63EE3" w:rsidRPr="4BB230A9">
        <w:rPr>
          <w:sz w:val="24"/>
          <w:szCs w:val="24"/>
        </w:rPr>
        <w:t>,</w:t>
      </w:r>
      <w:r w:rsidR="00E2228A" w:rsidRPr="4BB230A9">
        <w:rPr>
          <w:sz w:val="24"/>
          <w:szCs w:val="24"/>
        </w:rPr>
        <w:t xml:space="preserve"> pero no podrá sustituir el uso de plataformas</w:t>
      </w:r>
      <w:r w:rsidRPr="4BB230A9">
        <w:rPr>
          <w:sz w:val="24"/>
          <w:szCs w:val="24"/>
        </w:rPr>
        <w:t>.</w:t>
      </w:r>
    </w:p>
    <w:p w14:paraId="42AE078F" w14:textId="77777777" w:rsidR="00A849CE" w:rsidRPr="0051143A" w:rsidRDefault="00A849CE" w:rsidP="4BB230A9">
      <w:pPr>
        <w:pStyle w:val="Prrafodelista"/>
        <w:rPr>
          <w:sz w:val="24"/>
          <w:szCs w:val="24"/>
        </w:rPr>
      </w:pPr>
    </w:p>
    <w:p w14:paraId="3E24CD94" w14:textId="5A650929" w:rsidR="009B37F3" w:rsidRPr="00F97CE8" w:rsidRDefault="00D4500D" w:rsidP="4BB230A9">
      <w:pPr>
        <w:pStyle w:val="Prrafodelista"/>
        <w:numPr>
          <w:ilvl w:val="0"/>
          <w:numId w:val="12"/>
        </w:numPr>
        <w:rPr>
          <w:b/>
          <w:bCs/>
          <w:color w:val="000000" w:themeColor="text1"/>
          <w:sz w:val="24"/>
          <w:szCs w:val="24"/>
        </w:rPr>
      </w:pPr>
      <w:r w:rsidRPr="4BB230A9">
        <w:rPr>
          <w:b/>
          <w:bCs/>
          <w:sz w:val="24"/>
          <w:szCs w:val="24"/>
        </w:rPr>
        <w:t>Entendemos que Loxam Hune apuesta por la innovación y</w:t>
      </w:r>
      <w:r w:rsidR="00EF30E5" w:rsidRPr="4BB230A9">
        <w:rPr>
          <w:b/>
          <w:bCs/>
          <w:sz w:val="24"/>
          <w:szCs w:val="24"/>
        </w:rPr>
        <w:t>,</w:t>
      </w:r>
      <w:r w:rsidRPr="4BB230A9">
        <w:rPr>
          <w:b/>
          <w:bCs/>
          <w:sz w:val="24"/>
          <w:szCs w:val="24"/>
        </w:rPr>
        <w:t xml:space="preserve"> </w:t>
      </w:r>
      <w:r w:rsidR="009B37F3" w:rsidRPr="4BB230A9">
        <w:rPr>
          <w:b/>
          <w:bCs/>
          <w:sz w:val="24"/>
          <w:szCs w:val="24"/>
        </w:rPr>
        <w:t>entre 2022 y 2023, la compañía invirtió 90 millones de euros en nueva maquinaria. ¿</w:t>
      </w:r>
      <w:r w:rsidRPr="4BB230A9">
        <w:rPr>
          <w:b/>
          <w:bCs/>
          <w:sz w:val="24"/>
          <w:szCs w:val="24"/>
        </w:rPr>
        <w:t>Cu</w:t>
      </w:r>
      <w:r w:rsidR="00EF30E5" w:rsidRPr="4BB230A9">
        <w:rPr>
          <w:b/>
          <w:bCs/>
          <w:sz w:val="24"/>
          <w:szCs w:val="24"/>
        </w:rPr>
        <w:t>á</w:t>
      </w:r>
      <w:r w:rsidRPr="4BB230A9">
        <w:rPr>
          <w:b/>
          <w:bCs/>
          <w:sz w:val="24"/>
          <w:szCs w:val="24"/>
        </w:rPr>
        <w:t>les son las apuestas para nuevo productos y servicios para responder a las necesidades cambiantes del sector</w:t>
      </w:r>
      <w:r w:rsidR="00EF30E5" w:rsidRPr="4BB230A9">
        <w:rPr>
          <w:b/>
          <w:bCs/>
          <w:sz w:val="24"/>
          <w:szCs w:val="24"/>
        </w:rPr>
        <w:t>?</w:t>
      </w:r>
      <w:r w:rsidR="008C5BDA" w:rsidRPr="4BB230A9">
        <w:rPr>
          <w:b/>
          <w:bCs/>
          <w:sz w:val="24"/>
          <w:szCs w:val="24"/>
        </w:rPr>
        <w:t xml:space="preserve"> </w:t>
      </w:r>
    </w:p>
    <w:p w14:paraId="39D8E3E9" w14:textId="78352A22" w:rsidR="009B37F3" w:rsidRPr="00F97CE8" w:rsidRDefault="009B37F3" w:rsidP="4BB230A9">
      <w:pPr>
        <w:pStyle w:val="Prrafodelista"/>
        <w:rPr>
          <w:color w:val="000000" w:themeColor="text1"/>
          <w:sz w:val="24"/>
          <w:szCs w:val="24"/>
        </w:rPr>
      </w:pPr>
    </w:p>
    <w:p w14:paraId="513F3131" w14:textId="70369813" w:rsidR="009B37F3" w:rsidRPr="00F97CE8" w:rsidRDefault="008C5BDA" w:rsidP="4BB230A9">
      <w:pPr>
        <w:pStyle w:val="Prrafodelista"/>
        <w:rPr>
          <w:b/>
          <w:bCs/>
          <w:color w:val="000000" w:themeColor="text1"/>
          <w:sz w:val="24"/>
          <w:szCs w:val="24"/>
        </w:rPr>
      </w:pPr>
      <w:r w:rsidRPr="4BB230A9">
        <w:rPr>
          <w:sz w:val="24"/>
          <w:szCs w:val="24"/>
        </w:rPr>
        <w:t xml:space="preserve">El sector de la fabricación de </w:t>
      </w:r>
      <w:r w:rsidR="0048490A" w:rsidRPr="4BB230A9">
        <w:rPr>
          <w:sz w:val="24"/>
          <w:szCs w:val="24"/>
        </w:rPr>
        <w:t>maquinaria</w:t>
      </w:r>
      <w:r w:rsidRPr="4BB230A9">
        <w:rPr>
          <w:sz w:val="24"/>
          <w:szCs w:val="24"/>
        </w:rPr>
        <w:t xml:space="preserve"> no es una excepción a la realidad que estamos viviendo </w:t>
      </w:r>
      <w:r w:rsidR="0048490A" w:rsidRPr="4BB230A9">
        <w:rPr>
          <w:sz w:val="24"/>
          <w:szCs w:val="24"/>
        </w:rPr>
        <w:t>a nivel industrial</w:t>
      </w:r>
      <w:r w:rsidRPr="4BB230A9">
        <w:rPr>
          <w:sz w:val="24"/>
          <w:szCs w:val="24"/>
        </w:rPr>
        <w:t xml:space="preserve">. </w:t>
      </w:r>
      <w:r w:rsidR="0048490A" w:rsidRPr="4BB230A9">
        <w:rPr>
          <w:sz w:val="24"/>
          <w:szCs w:val="24"/>
        </w:rPr>
        <w:t xml:space="preserve">Los cambios regulativos de la UE para la fabricación de nuevas motorizaciones de bajas </w:t>
      </w:r>
      <w:r w:rsidR="70BE462B" w:rsidRPr="4BB230A9">
        <w:rPr>
          <w:sz w:val="24"/>
          <w:szCs w:val="24"/>
        </w:rPr>
        <w:t>emisiones</w:t>
      </w:r>
      <w:r w:rsidR="0048490A" w:rsidRPr="4BB230A9">
        <w:rPr>
          <w:sz w:val="24"/>
          <w:szCs w:val="24"/>
        </w:rPr>
        <w:t xml:space="preserve"> suponen una gran apuesta para las empresas de alquiler de maquinaria no exenta de grandes esfuerzos financieros. En LoxamHune hoy podemos decir que el 86% de nuestros equipos ya son maquinaria de nulas o bajas emisiones.</w:t>
      </w:r>
      <w:r w:rsidRPr="4BB230A9">
        <w:rPr>
          <w:sz w:val="24"/>
          <w:szCs w:val="24"/>
        </w:rPr>
        <w:t xml:space="preserve"> </w:t>
      </w:r>
    </w:p>
    <w:p w14:paraId="52BB9C11" w14:textId="1F0D7C7C" w:rsidR="4BB230A9" w:rsidRDefault="4BB230A9" w:rsidP="4BB230A9">
      <w:pPr>
        <w:pStyle w:val="Prrafodelista"/>
        <w:rPr>
          <w:sz w:val="24"/>
          <w:szCs w:val="24"/>
        </w:rPr>
      </w:pPr>
    </w:p>
    <w:p w14:paraId="1B98572E" w14:textId="77951F2D" w:rsidR="005E1C27" w:rsidRPr="005E1C27" w:rsidRDefault="00765251" w:rsidP="4BB230A9">
      <w:pPr>
        <w:pStyle w:val="Prrafodelista"/>
        <w:numPr>
          <w:ilvl w:val="0"/>
          <w:numId w:val="12"/>
        </w:numPr>
        <w:spacing w:line="300" w:lineRule="atLeast"/>
        <w:rPr>
          <w:rFonts w:ascii="Segoe UI" w:hAnsi="Segoe UI" w:cs="Segoe UI"/>
          <w:sz w:val="21"/>
          <w:szCs w:val="21"/>
        </w:rPr>
      </w:pPr>
      <w:r w:rsidRPr="4BB230A9">
        <w:rPr>
          <w:b/>
          <w:bCs/>
          <w:sz w:val="24"/>
          <w:szCs w:val="24"/>
        </w:rPr>
        <w:t>La digitalización, la introducción de sistemas de gestión asistidos por ordenador o la inteligencia artificial</w:t>
      </w:r>
      <w:r w:rsidR="00EF30E5" w:rsidRPr="4BB230A9">
        <w:rPr>
          <w:b/>
          <w:bCs/>
          <w:sz w:val="24"/>
          <w:szCs w:val="24"/>
        </w:rPr>
        <w:t>, ¿</w:t>
      </w:r>
      <w:r w:rsidRPr="4BB230A9">
        <w:rPr>
          <w:b/>
          <w:bCs/>
          <w:sz w:val="24"/>
          <w:szCs w:val="24"/>
        </w:rPr>
        <w:t>tienen cabida en vuestro sector?</w:t>
      </w:r>
      <w:r w:rsidR="0048490A" w:rsidRPr="4BB230A9">
        <w:rPr>
          <w:b/>
          <w:bCs/>
          <w:sz w:val="24"/>
          <w:szCs w:val="24"/>
        </w:rPr>
        <w:t xml:space="preserve">  </w:t>
      </w:r>
    </w:p>
    <w:p w14:paraId="17C221EF" w14:textId="6392E3E5" w:rsidR="005E1C27" w:rsidRPr="005E1C27" w:rsidRDefault="005E1C27" w:rsidP="4BB230A9">
      <w:pPr>
        <w:spacing w:after="0" w:line="300" w:lineRule="atLeast"/>
      </w:pPr>
    </w:p>
    <w:p w14:paraId="07D058B7" w14:textId="04A13634" w:rsidR="005E1C27" w:rsidRPr="005E1C27" w:rsidRDefault="784F0512" w:rsidP="4BB230A9">
      <w:pPr>
        <w:spacing w:after="0" w:line="300" w:lineRule="atLeast"/>
        <w:rPr>
          <w:lang w:val="es"/>
        </w:rPr>
      </w:pPr>
      <w:r w:rsidRPr="4BB230A9">
        <w:rPr>
          <w:lang w:val="es"/>
        </w:rPr>
        <w:t>La inteligencia artificial (IA) y la digitalización están transformando el sector del alquiler de maquinaria, aportando mejoras en eficiencia, optimización de recursos y experiencias personalizadas para los clientes. La adopción de IA y digitalización será clave para las empresas de alquiler de maquinaria que buscan mantenerse competitivas y mejorar sus servicios en un mercado cada vez más tecnológico. Algunos factores clave que ayudan a entender el impacto de estas tecnologías son:</w:t>
      </w:r>
    </w:p>
    <w:p w14:paraId="18088E99" w14:textId="3D4D38E4" w:rsidR="005E1C27" w:rsidRPr="005E1C27" w:rsidRDefault="784F0512" w:rsidP="4BB230A9">
      <w:pPr>
        <w:spacing w:after="0" w:line="300" w:lineRule="atLeast"/>
        <w:rPr>
          <w:lang w:val="es"/>
        </w:rPr>
      </w:pPr>
      <w:r w:rsidRPr="4BB230A9">
        <w:rPr>
          <w:lang w:val="es"/>
        </w:rPr>
        <w:t xml:space="preserve"> </w:t>
      </w:r>
    </w:p>
    <w:p w14:paraId="1E1312F2" w14:textId="17B3971C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color w:val="8EAADB" w:themeColor="accent1" w:themeTint="99"/>
          <w:lang w:val="es"/>
        </w:rPr>
      </w:pPr>
      <w:r w:rsidRPr="4BB230A9">
        <w:rPr>
          <w:rFonts w:cs="Calibri"/>
          <w:b/>
          <w:bCs/>
          <w:lang w:val="es"/>
        </w:rPr>
        <w:t>Experiencia del cliente</w:t>
      </w:r>
      <w:r w:rsidRPr="00A849CE">
        <w:rPr>
          <w:rFonts w:cs="Calibri"/>
          <w:color w:val="8EAADB" w:themeColor="accent1" w:themeTint="99"/>
          <w:lang w:val="es"/>
        </w:rPr>
        <w:t>. Plataformas digitales y aplicaciones móviles permitirán a los clientes realizar reservas, consultar disponibilidad y gestionar contratos de manera sencilla. Algoritmos de IA pueden personalizar recomendaciones según las necesidades del cliente o su historial de alquiler.</w:t>
      </w:r>
    </w:p>
    <w:p w14:paraId="5C540E67" w14:textId="34B99C5C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color w:val="8EAADB" w:themeColor="accent1" w:themeTint="99"/>
          <w:lang w:val="es"/>
        </w:rPr>
      </w:pPr>
      <w:r w:rsidRPr="4BB230A9">
        <w:rPr>
          <w:rFonts w:cs="Calibri"/>
          <w:b/>
          <w:bCs/>
          <w:lang w:val="es"/>
        </w:rPr>
        <w:t>Automatización de procesos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>Contratos, facturación y otros procesos administrativos pueden digitalizarse y automatizarse, reduciendo errores y acelerando las operaciones.</w:t>
      </w:r>
    </w:p>
    <w:p w14:paraId="1CA2DF54" w14:textId="3C9A9309" w:rsidR="005E1C27" w:rsidRPr="005E1C27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lang w:val="es"/>
        </w:rPr>
      </w:pPr>
      <w:r w:rsidRPr="4BB230A9">
        <w:rPr>
          <w:rFonts w:cs="Calibri"/>
          <w:b/>
          <w:bCs/>
          <w:lang w:val="es"/>
        </w:rPr>
        <w:t>Monitoreo y geolocalización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 xml:space="preserve">La digitalización permite rastrear la ubicación exacta de la maquinaria mediante GPS, mejorando la seguridad y el control sobre los </w:t>
      </w:r>
      <w:r w:rsidRPr="00A849CE">
        <w:rPr>
          <w:rFonts w:cs="Calibri"/>
          <w:color w:val="8EAADB" w:themeColor="accent1" w:themeTint="99"/>
          <w:lang w:val="es"/>
        </w:rPr>
        <w:lastRenderedPageBreak/>
        <w:t>equipos. Esto también facilita la recuperación de equipos en caso de robo o extravío</w:t>
      </w:r>
      <w:r w:rsidR="00A849CE">
        <w:rPr>
          <w:rFonts w:cs="Calibri"/>
          <w:lang w:val="es"/>
        </w:rPr>
        <w:t>.</w:t>
      </w:r>
    </w:p>
    <w:p w14:paraId="1264B070" w14:textId="608F09C2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color w:val="8EAADB" w:themeColor="accent1" w:themeTint="99"/>
          <w:lang w:val="es"/>
        </w:rPr>
      </w:pPr>
      <w:r w:rsidRPr="4BB230A9">
        <w:rPr>
          <w:rFonts w:cs="Calibri"/>
          <w:b/>
          <w:bCs/>
          <w:lang w:val="es"/>
        </w:rPr>
        <w:t>Análisis de datos para la toma de decisiones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>Los datos recopilados sobre el uso, rendimiento y demanda de la maquinaria ayudan a las empresas a identificar tendencias y tomar decisiones estratégicas informadas. Por ejemplo, decidir qué maquinaria renovar, vender o adquirir en el futuro.</w:t>
      </w:r>
    </w:p>
    <w:p w14:paraId="17C5FE20" w14:textId="640C4C94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color w:val="8EAADB" w:themeColor="accent1" w:themeTint="99"/>
          <w:lang w:val="es"/>
        </w:rPr>
      </w:pPr>
      <w:r w:rsidRPr="4BB230A9">
        <w:rPr>
          <w:rFonts w:cs="Calibri"/>
          <w:b/>
          <w:bCs/>
          <w:lang w:val="es"/>
        </w:rPr>
        <w:t>Optimización del mantenimiento de la maquinaria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>La IA puede analizar datos en tiempo real de sensores instalados en la maquinaria para predecir fallos o necesidades de mantenimiento. Esto reduce tiempos de inactividad y costos asociados al mantenimiento correctivo</w:t>
      </w:r>
      <w:r w:rsidR="2079D250" w:rsidRPr="00A849CE">
        <w:rPr>
          <w:rFonts w:cs="Calibri"/>
          <w:color w:val="8EAADB" w:themeColor="accent1" w:themeTint="99"/>
          <w:lang w:val="es"/>
        </w:rPr>
        <w:t>.</w:t>
      </w:r>
    </w:p>
    <w:p w14:paraId="478552E2" w14:textId="33AB95BB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color w:val="8EAADB" w:themeColor="accent1" w:themeTint="99"/>
          <w:lang w:val="es"/>
        </w:rPr>
      </w:pPr>
      <w:r w:rsidRPr="4BB230A9">
        <w:rPr>
          <w:rFonts w:cs="Calibri"/>
          <w:b/>
          <w:bCs/>
          <w:lang w:val="es"/>
        </w:rPr>
        <w:t>Sostenibilidad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>La digitalización y la IA pueden optimizar el uso de recursos, reduciendo el consumo de combustible o energía, lo que contribuye a una operación más sostenible.</w:t>
      </w:r>
    </w:p>
    <w:p w14:paraId="61FC899E" w14:textId="419A6C5B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cs="Calibri"/>
          <w:color w:val="8EAADB" w:themeColor="accent1" w:themeTint="99"/>
          <w:lang w:val="es"/>
        </w:rPr>
      </w:pPr>
      <w:r w:rsidRPr="4BB230A9">
        <w:rPr>
          <w:rFonts w:cs="Calibri"/>
          <w:b/>
          <w:bCs/>
          <w:lang w:val="es"/>
        </w:rPr>
        <w:t>Precios dinámicos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>La IA puede calcular precios ajustados según la demanda, el tipo de maquinaria y las condiciones del mercado. Esto ayuda a maximizar ingresos y a ofrecer precios competitivos a los clientes.</w:t>
      </w:r>
    </w:p>
    <w:p w14:paraId="5DE34B97" w14:textId="396A4C42" w:rsidR="005E1C27" w:rsidRPr="00A849CE" w:rsidRDefault="784F0512" w:rsidP="4BB230A9">
      <w:pPr>
        <w:pStyle w:val="Prrafodelista"/>
        <w:numPr>
          <w:ilvl w:val="0"/>
          <w:numId w:val="2"/>
        </w:numPr>
        <w:spacing w:after="0" w:line="300" w:lineRule="atLeast"/>
        <w:rPr>
          <w:rFonts w:ascii="Segoe UI" w:hAnsi="Segoe UI" w:cs="Segoe UI"/>
          <w:color w:val="8EAADB" w:themeColor="accent1" w:themeTint="99"/>
          <w:sz w:val="21"/>
          <w:szCs w:val="21"/>
        </w:rPr>
      </w:pPr>
      <w:r w:rsidRPr="4BB230A9">
        <w:rPr>
          <w:rFonts w:cs="Calibri"/>
          <w:b/>
          <w:bCs/>
          <w:lang w:val="es"/>
        </w:rPr>
        <w:t>Gestión eficiente del inventario</w:t>
      </w:r>
      <w:r w:rsidRPr="4BB230A9">
        <w:rPr>
          <w:rFonts w:cs="Calibri"/>
          <w:lang w:val="es"/>
        </w:rPr>
        <w:t xml:space="preserve">. </w:t>
      </w:r>
      <w:r w:rsidRPr="00A849CE">
        <w:rPr>
          <w:rFonts w:cs="Calibri"/>
          <w:color w:val="8EAADB" w:themeColor="accent1" w:themeTint="99"/>
          <w:lang w:val="es"/>
        </w:rPr>
        <w:t>Los sistemas digitales permiten rastrear y gestionar la disponibilidad de equipos en tiempo real. La IA puede predecir la demanda en función de patrones históricos, estacionalidad o proyectos en marcha, optimizando la flota de maquinaria.</w:t>
      </w:r>
    </w:p>
    <w:p w14:paraId="6698FE38" w14:textId="28965F5B" w:rsidR="005E1C27" w:rsidRPr="005E1C27" w:rsidRDefault="005E1C27" w:rsidP="4BB230A9">
      <w:pPr>
        <w:pStyle w:val="Prrafodelista"/>
        <w:spacing w:after="0" w:line="300" w:lineRule="atLeast"/>
        <w:ind w:left="1080"/>
        <w:rPr>
          <w:rFonts w:ascii="Segoe UI" w:hAnsi="Segoe UI" w:cs="Segoe UI"/>
          <w:sz w:val="21"/>
          <w:szCs w:val="21"/>
        </w:rPr>
      </w:pPr>
    </w:p>
    <w:p w14:paraId="4A4D1C94" w14:textId="4A398CCC" w:rsidR="005E1C27" w:rsidRPr="005E1C27" w:rsidRDefault="008A6C26" w:rsidP="4BB230A9">
      <w:pPr>
        <w:pStyle w:val="Prrafodelista"/>
        <w:numPr>
          <w:ilvl w:val="0"/>
          <w:numId w:val="12"/>
        </w:numPr>
        <w:spacing w:after="0" w:line="300" w:lineRule="atLeast"/>
        <w:rPr>
          <w:rFonts w:ascii="Segoe UI" w:hAnsi="Segoe UI" w:cs="Segoe UI"/>
          <w:sz w:val="21"/>
          <w:szCs w:val="21"/>
        </w:rPr>
      </w:pPr>
      <w:r w:rsidRPr="4BB230A9">
        <w:rPr>
          <w:b/>
          <w:bCs/>
        </w:rPr>
        <w:t>LoxamHune es l</w:t>
      </w:r>
      <w:r w:rsidR="009B37F3" w:rsidRPr="4BB230A9">
        <w:rPr>
          <w:b/>
          <w:bCs/>
        </w:rPr>
        <w:t>a primera compañía del sector</w:t>
      </w:r>
      <w:r w:rsidRPr="4BB230A9">
        <w:rPr>
          <w:b/>
          <w:bCs/>
        </w:rPr>
        <w:t xml:space="preserve"> de alquiler de maquinaria</w:t>
      </w:r>
      <w:r w:rsidR="009B37F3" w:rsidRPr="4BB230A9">
        <w:rPr>
          <w:b/>
          <w:bCs/>
        </w:rPr>
        <w:t xml:space="preserve"> en medir y compensar su huella de carbono. ¿Cómo qu</w:t>
      </w:r>
      <w:r w:rsidRPr="4BB230A9">
        <w:rPr>
          <w:b/>
          <w:bCs/>
        </w:rPr>
        <w:t>eréis</w:t>
      </w:r>
      <w:r w:rsidR="009B37F3" w:rsidRPr="4BB230A9">
        <w:rPr>
          <w:b/>
          <w:bCs/>
        </w:rPr>
        <w:t xml:space="preserve"> avanzar en este ámbito?</w:t>
      </w:r>
      <w:r w:rsidR="0048490A" w:rsidRPr="4BB230A9">
        <w:rPr>
          <w:b/>
          <w:bCs/>
        </w:rPr>
        <w:t xml:space="preserve"> </w:t>
      </w:r>
    </w:p>
    <w:p w14:paraId="18A26F91" w14:textId="2B5AC396" w:rsidR="005E1C27" w:rsidRPr="005E1C27" w:rsidRDefault="005E1C27" w:rsidP="4BB230A9">
      <w:pPr>
        <w:pStyle w:val="Prrafodelista"/>
        <w:spacing w:after="0" w:line="300" w:lineRule="atLeast"/>
        <w:rPr>
          <w:rFonts w:ascii="Segoe UI" w:hAnsi="Segoe UI" w:cs="Segoe UI"/>
          <w:sz w:val="21"/>
          <w:szCs w:val="21"/>
        </w:rPr>
      </w:pPr>
    </w:p>
    <w:p w14:paraId="17F0A993" w14:textId="1DD308A4" w:rsidR="005E1C27" w:rsidRPr="005E1C27" w:rsidRDefault="005E1C27" w:rsidP="4BB230A9">
      <w:pPr>
        <w:pStyle w:val="Prrafodelista"/>
        <w:spacing w:after="0" w:line="300" w:lineRule="atLeast"/>
        <w:rPr>
          <w:rFonts w:ascii="Segoe UI" w:hAnsi="Segoe UI" w:cs="Segoe UI"/>
          <w:sz w:val="21"/>
          <w:szCs w:val="21"/>
        </w:rPr>
      </w:pPr>
      <w:r w:rsidRPr="4BB230A9">
        <w:rPr>
          <w:rFonts w:ascii="Segoe UI" w:hAnsi="Segoe UI" w:cs="Segoe UI"/>
          <w:sz w:val="21"/>
          <w:szCs w:val="21"/>
        </w:rPr>
        <w:t>En LoxamHune, estamos comprometidos con la sostenibilidad y la reducción de nuestro impacto ambiental. Nuestro objetivo es seguir liderando el sector en la medición y compensación de la huella de carbono mediante varias iniciativas clave:</w:t>
      </w:r>
    </w:p>
    <w:p w14:paraId="23A12328" w14:textId="05956CD0" w:rsidR="005E1C27" w:rsidRPr="005E1C27" w:rsidRDefault="005E1C27" w:rsidP="4BB230A9">
      <w:pPr>
        <w:pStyle w:val="Prrafodelista"/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sz w:val="21"/>
          <w:szCs w:val="21"/>
        </w:rPr>
      </w:pPr>
      <w:r w:rsidRPr="4BB230A9">
        <w:rPr>
          <w:rFonts w:ascii="Segoe UI" w:eastAsia="Times New Roman" w:hAnsi="Segoe UI" w:cs="Segoe UI"/>
          <w:b/>
          <w:bCs/>
          <w:sz w:val="21"/>
          <w:szCs w:val="21"/>
        </w:rPr>
        <w:t>Innovación en Equipos</w:t>
      </w:r>
      <w:r w:rsidRPr="4BB230A9">
        <w:rPr>
          <w:rFonts w:ascii="Segoe UI" w:eastAsia="Times New Roman" w:hAnsi="Segoe UI" w:cs="Segoe UI"/>
          <w:sz w:val="21"/>
          <w:szCs w:val="21"/>
        </w:rPr>
        <w:t>: Continuaremos invirtiendo en maquinaria más eficiente y menos contaminante, incluyendo equipos eléctricos y híbridos.</w:t>
      </w:r>
    </w:p>
    <w:p w14:paraId="21100C31" w14:textId="5EAF2930" w:rsidR="005E1C27" w:rsidRPr="005E1C27" w:rsidRDefault="005E1C27" w:rsidP="4BB230A9">
      <w:pPr>
        <w:pStyle w:val="Prrafodelista"/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sz w:val="21"/>
          <w:szCs w:val="21"/>
        </w:rPr>
      </w:pPr>
      <w:r w:rsidRPr="4BB230A9">
        <w:rPr>
          <w:rFonts w:ascii="Segoe UI" w:eastAsia="Times New Roman" w:hAnsi="Segoe UI" w:cs="Segoe UI"/>
          <w:b/>
          <w:bCs/>
          <w:sz w:val="21"/>
          <w:szCs w:val="21"/>
        </w:rPr>
        <w:t>Optimización de Procesos</w:t>
      </w:r>
      <w:r w:rsidRPr="4BB230A9">
        <w:rPr>
          <w:rFonts w:ascii="Segoe UI" w:eastAsia="Times New Roman" w:hAnsi="Segoe UI" w:cs="Segoe UI"/>
          <w:sz w:val="21"/>
          <w:szCs w:val="21"/>
        </w:rPr>
        <w:t>: Mejoraremos nuestros procesos operativos para reducir el consumo de energía y las emisiones, implementando prácticas más sostenibles en todas nuestras operaciones.</w:t>
      </w:r>
    </w:p>
    <w:p w14:paraId="53FE1DC4" w14:textId="68508F08" w:rsidR="005E1C27" w:rsidRPr="005E1C27" w:rsidRDefault="005E1C27" w:rsidP="4BB230A9">
      <w:pPr>
        <w:pStyle w:val="Prrafodelista"/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sz w:val="21"/>
          <w:szCs w:val="21"/>
        </w:rPr>
      </w:pPr>
      <w:r w:rsidRPr="4BB230A9">
        <w:rPr>
          <w:rFonts w:ascii="Segoe UI" w:eastAsia="Times New Roman" w:hAnsi="Segoe UI" w:cs="Segoe UI"/>
          <w:b/>
          <w:bCs/>
          <w:sz w:val="21"/>
          <w:szCs w:val="21"/>
        </w:rPr>
        <w:t>Colaboración con Proveedores y Clientes</w:t>
      </w:r>
      <w:r w:rsidRPr="4BB230A9">
        <w:rPr>
          <w:rFonts w:ascii="Segoe UI" w:eastAsia="Times New Roman" w:hAnsi="Segoe UI" w:cs="Segoe UI"/>
          <w:sz w:val="21"/>
          <w:szCs w:val="21"/>
        </w:rPr>
        <w:t>: Trabajaremos estrechamente con nuestros proveedores para asegurar que sus prácticas también sean sostenibles y educaremos a nuestros clientes sobre el uso eficiente de la maquinaria.</w:t>
      </w:r>
    </w:p>
    <w:p w14:paraId="6EED6F0D" w14:textId="37054846" w:rsidR="4BB230A9" w:rsidRDefault="4BB230A9" w:rsidP="4BB230A9">
      <w:pPr>
        <w:pStyle w:val="Prrafodelista"/>
        <w:spacing w:beforeAutospacing="1" w:afterAutospacing="1" w:line="300" w:lineRule="atLeast"/>
        <w:ind w:left="1080"/>
        <w:rPr>
          <w:rFonts w:ascii="Segoe UI" w:eastAsia="Times New Roman" w:hAnsi="Segoe UI" w:cs="Segoe UI"/>
          <w:sz w:val="21"/>
          <w:szCs w:val="21"/>
        </w:rPr>
      </w:pPr>
    </w:p>
    <w:p w14:paraId="00FF7D11" w14:textId="50C34A19" w:rsidR="009B37F3" w:rsidRPr="005E1C27" w:rsidRDefault="005E1C27" w:rsidP="4BB230A9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sz w:val="21"/>
          <w:szCs w:val="21"/>
        </w:rPr>
      </w:pPr>
      <w:r w:rsidRPr="4BB230A9">
        <w:rPr>
          <w:rFonts w:ascii="Segoe UI" w:eastAsia="Times New Roman" w:hAnsi="Segoe UI" w:cs="Segoe UI"/>
          <w:sz w:val="21"/>
          <w:szCs w:val="21"/>
        </w:rPr>
        <w:t>Con estas acciones, buscamos no solo cumplir con los estándares actuales, sino también establecer nuevos referentes en el sector, demostrando que es posible combinar rentabilidad y responsabilidad ambiental.</w:t>
      </w:r>
    </w:p>
    <w:p w14:paraId="0EDE8004" w14:textId="4AB43173" w:rsidR="4BB230A9" w:rsidRDefault="4BB230A9" w:rsidP="4BB230A9">
      <w:pPr>
        <w:spacing w:beforeAutospacing="1" w:afterAutospacing="1" w:line="300" w:lineRule="atLeast"/>
        <w:rPr>
          <w:rFonts w:ascii="Segoe UI" w:eastAsia="Times New Roman" w:hAnsi="Segoe UI" w:cs="Segoe UI"/>
          <w:color w:val="FF0000"/>
          <w:sz w:val="21"/>
          <w:szCs w:val="21"/>
        </w:rPr>
      </w:pPr>
    </w:p>
    <w:p w14:paraId="00CC3B70" w14:textId="4B9B42C9" w:rsidR="00690E45" w:rsidRPr="00F97CE8" w:rsidRDefault="00A80EBF" w:rsidP="00BE0D8E">
      <w:pPr>
        <w:pStyle w:val="Prrafodelista"/>
        <w:numPr>
          <w:ilvl w:val="0"/>
          <w:numId w:val="12"/>
        </w:numPr>
        <w:rPr>
          <w:b/>
          <w:color w:val="0071CE"/>
          <w:sz w:val="24"/>
          <w:szCs w:val="24"/>
        </w:rPr>
      </w:pPr>
      <w:r w:rsidRPr="00F97CE8">
        <w:rPr>
          <w:b/>
          <w:bCs/>
          <w:color w:val="0071CE"/>
          <w:sz w:val="24"/>
          <w:szCs w:val="24"/>
        </w:rPr>
        <w:lastRenderedPageBreak/>
        <w:t>Para saber más sobre nuestro protagonista</w:t>
      </w:r>
    </w:p>
    <w:p w14:paraId="6EADB652" w14:textId="193849DF" w:rsidR="007206B3" w:rsidRPr="007206B3" w:rsidRDefault="00A80EBF" w:rsidP="007206B3">
      <w:pPr>
        <w:pStyle w:val="Prrafodelista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71CE"/>
          <w:sz w:val="24"/>
          <w:szCs w:val="24"/>
          <w:lang w:val="it-IT"/>
        </w:rPr>
      </w:pPr>
      <w:r w:rsidRPr="007206B3">
        <w:rPr>
          <w:b/>
          <w:bCs/>
          <w:color w:val="0071CE"/>
          <w:sz w:val="24"/>
          <w:szCs w:val="24"/>
          <w:lang w:val="it-IT"/>
        </w:rPr>
        <w:t xml:space="preserve">Libro favorito: </w:t>
      </w:r>
    </w:p>
    <w:p w14:paraId="3610DEF3" w14:textId="73C91B48" w:rsidR="00690E45" w:rsidRDefault="007206B3" w:rsidP="007206B3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440"/>
        <w:jc w:val="both"/>
        <w:rPr>
          <w:color w:val="000000" w:themeColor="text1"/>
          <w:sz w:val="24"/>
          <w:szCs w:val="24"/>
          <w:lang w:val="it-IT"/>
        </w:rPr>
      </w:pPr>
      <w:r>
        <w:rPr>
          <w:color w:val="000000" w:themeColor="text1"/>
          <w:sz w:val="24"/>
          <w:szCs w:val="24"/>
          <w:lang w:val="it-IT"/>
        </w:rPr>
        <w:t xml:space="preserve">Las leyes </w:t>
      </w:r>
      <w:proofErr w:type="spellStart"/>
      <w:r>
        <w:rPr>
          <w:color w:val="000000" w:themeColor="text1"/>
          <w:sz w:val="24"/>
          <w:szCs w:val="24"/>
          <w:lang w:val="it-IT"/>
        </w:rPr>
        <w:t>fundamentales</w:t>
      </w:r>
      <w:proofErr w:type="spellEnd"/>
      <w:r w:rsidRPr="007206B3">
        <w:rPr>
          <w:color w:val="000000" w:themeColor="text1"/>
          <w:sz w:val="24"/>
          <w:szCs w:val="24"/>
          <w:lang w:val="it-IT"/>
        </w:rPr>
        <w:t xml:space="preserve"> de la </w:t>
      </w:r>
      <w:proofErr w:type="spellStart"/>
      <w:r w:rsidRPr="007206B3">
        <w:rPr>
          <w:color w:val="000000" w:themeColor="text1"/>
          <w:sz w:val="24"/>
          <w:szCs w:val="24"/>
          <w:lang w:val="it-IT"/>
        </w:rPr>
        <w:t>est</w:t>
      </w:r>
      <w:r w:rsidR="00CA2569">
        <w:rPr>
          <w:color w:val="000000" w:themeColor="text1"/>
          <w:sz w:val="24"/>
          <w:szCs w:val="24"/>
          <w:lang w:val="it-IT"/>
        </w:rPr>
        <w:t>u</w:t>
      </w:r>
      <w:r w:rsidRPr="007206B3">
        <w:rPr>
          <w:color w:val="000000" w:themeColor="text1"/>
          <w:sz w:val="24"/>
          <w:szCs w:val="24"/>
          <w:lang w:val="it-IT"/>
        </w:rPr>
        <w:t>pidez</w:t>
      </w:r>
      <w:proofErr w:type="spellEnd"/>
      <w:r w:rsidRPr="007206B3">
        <w:rPr>
          <w:color w:val="000000" w:themeColor="text1"/>
          <w:sz w:val="24"/>
          <w:szCs w:val="24"/>
          <w:lang w:val="it-IT"/>
        </w:rPr>
        <w:t xml:space="preserve"> </w:t>
      </w:r>
      <w:proofErr w:type="spellStart"/>
      <w:r w:rsidRPr="007206B3">
        <w:rPr>
          <w:color w:val="000000" w:themeColor="text1"/>
          <w:sz w:val="24"/>
          <w:szCs w:val="24"/>
          <w:lang w:val="it-IT"/>
        </w:rPr>
        <w:t>humana</w:t>
      </w:r>
      <w:proofErr w:type="spellEnd"/>
      <w:r w:rsidRPr="007206B3">
        <w:rPr>
          <w:color w:val="000000" w:themeColor="text1"/>
          <w:sz w:val="24"/>
          <w:szCs w:val="24"/>
          <w:lang w:val="it-IT"/>
        </w:rPr>
        <w:t xml:space="preserve"> (</w:t>
      </w:r>
      <w:r>
        <w:rPr>
          <w:color w:val="000000" w:themeColor="text1"/>
          <w:sz w:val="24"/>
          <w:szCs w:val="24"/>
          <w:lang w:val="it-IT"/>
        </w:rPr>
        <w:t>Carlo M.</w:t>
      </w:r>
      <w:r w:rsidRPr="007206B3">
        <w:rPr>
          <w:color w:val="000000" w:themeColor="text1"/>
          <w:sz w:val="24"/>
          <w:szCs w:val="24"/>
          <w:lang w:val="it-IT"/>
        </w:rPr>
        <w:t xml:space="preserve"> Cipolla)</w:t>
      </w:r>
    </w:p>
    <w:p w14:paraId="76FC873A" w14:textId="7E4890AF" w:rsidR="007206B3" w:rsidRDefault="007206B3" w:rsidP="007206B3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440"/>
        <w:jc w:val="both"/>
        <w:rPr>
          <w:color w:val="000000" w:themeColor="text1"/>
          <w:sz w:val="24"/>
          <w:szCs w:val="24"/>
          <w:lang w:val="it-IT"/>
        </w:rPr>
      </w:pPr>
      <w:r>
        <w:rPr>
          <w:color w:val="000000" w:themeColor="text1"/>
          <w:sz w:val="24"/>
          <w:szCs w:val="24"/>
          <w:lang w:val="it-IT"/>
        </w:rPr>
        <w:t>El arte de amargarse la vida (Paul Wazlawck)</w:t>
      </w:r>
    </w:p>
    <w:p w14:paraId="33B4C598" w14:textId="77777777" w:rsidR="007206B3" w:rsidRPr="007206B3" w:rsidRDefault="007206B3" w:rsidP="007206B3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440"/>
        <w:jc w:val="both"/>
        <w:rPr>
          <w:color w:val="000000" w:themeColor="text1"/>
          <w:sz w:val="24"/>
          <w:szCs w:val="24"/>
          <w:lang w:val="it-IT"/>
        </w:rPr>
      </w:pPr>
    </w:p>
    <w:p w14:paraId="4045F103" w14:textId="40661445" w:rsidR="00690E45" w:rsidRPr="007206B3" w:rsidRDefault="00A80EBF" w:rsidP="007206B3">
      <w:pPr>
        <w:pStyle w:val="Prrafodelista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71CE"/>
          <w:sz w:val="24"/>
          <w:szCs w:val="24"/>
          <w:lang w:val="it-IT"/>
        </w:rPr>
      </w:pPr>
      <w:r w:rsidRPr="007206B3">
        <w:rPr>
          <w:b/>
          <w:bCs/>
          <w:color w:val="0071CE"/>
          <w:sz w:val="24"/>
          <w:szCs w:val="24"/>
          <w:lang w:val="it-IT"/>
        </w:rPr>
        <w:t xml:space="preserve">Serie: </w:t>
      </w:r>
    </w:p>
    <w:p w14:paraId="556683C8" w14:textId="009E0D1E" w:rsidR="007206B3" w:rsidRPr="00CA2569" w:rsidRDefault="007206B3" w:rsidP="007206B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i/>
          <w:iCs/>
          <w:color w:val="000000" w:themeColor="text1"/>
          <w:sz w:val="24"/>
          <w:szCs w:val="24"/>
          <w:lang w:val="it-IT"/>
        </w:rPr>
      </w:pPr>
      <w:r w:rsidRPr="007206B3">
        <w:rPr>
          <w:color w:val="000000" w:themeColor="text1"/>
          <w:sz w:val="24"/>
          <w:szCs w:val="24"/>
          <w:lang w:val="it-IT"/>
        </w:rPr>
        <w:t xml:space="preserve">No veo series </w:t>
      </w:r>
      <w:proofErr w:type="spellStart"/>
      <w:r w:rsidRPr="007206B3">
        <w:rPr>
          <w:color w:val="000000" w:themeColor="text1"/>
          <w:sz w:val="24"/>
          <w:szCs w:val="24"/>
          <w:lang w:val="it-IT"/>
        </w:rPr>
        <w:t>habitualmente</w:t>
      </w:r>
      <w:proofErr w:type="spellEnd"/>
      <w:r w:rsidRPr="007206B3">
        <w:rPr>
          <w:color w:val="000000" w:themeColor="text1"/>
          <w:sz w:val="24"/>
          <w:szCs w:val="24"/>
          <w:lang w:val="it-IT"/>
        </w:rPr>
        <w:t xml:space="preserve">, </w:t>
      </w:r>
      <w:proofErr w:type="gramStart"/>
      <w:r w:rsidRPr="007206B3">
        <w:rPr>
          <w:color w:val="000000" w:themeColor="text1"/>
          <w:sz w:val="24"/>
          <w:szCs w:val="24"/>
          <w:lang w:val="it-IT"/>
        </w:rPr>
        <w:t>pero</w:t>
      </w:r>
      <w:proofErr w:type="gramEnd"/>
      <w:r w:rsidRPr="007206B3">
        <w:rPr>
          <w:color w:val="000000" w:themeColor="text1"/>
          <w:sz w:val="24"/>
          <w:szCs w:val="24"/>
          <w:lang w:val="it-IT"/>
        </w:rPr>
        <w:t xml:space="preserve"> </w:t>
      </w:r>
      <w:proofErr w:type="spellStart"/>
      <w:r w:rsidRPr="007206B3">
        <w:rPr>
          <w:color w:val="000000" w:themeColor="text1"/>
          <w:sz w:val="24"/>
          <w:szCs w:val="24"/>
          <w:lang w:val="it-IT"/>
        </w:rPr>
        <w:t>citaría</w:t>
      </w:r>
      <w:proofErr w:type="spellEnd"/>
      <w:r w:rsidRPr="007206B3">
        <w:rPr>
          <w:color w:val="000000" w:themeColor="text1"/>
          <w:sz w:val="24"/>
          <w:szCs w:val="24"/>
          <w:lang w:val="it-IT"/>
        </w:rPr>
        <w:t xml:space="preserve"> </w:t>
      </w:r>
      <w:r w:rsidRPr="00CA2569">
        <w:rPr>
          <w:i/>
          <w:iCs/>
          <w:color w:val="000000" w:themeColor="text1"/>
          <w:sz w:val="24"/>
          <w:szCs w:val="24"/>
          <w:lang w:val="it-IT"/>
        </w:rPr>
        <w:t xml:space="preserve">Big </w:t>
      </w:r>
      <w:r w:rsidR="00CA2569" w:rsidRPr="00CA2569">
        <w:rPr>
          <w:i/>
          <w:iCs/>
          <w:color w:val="000000" w:themeColor="text1"/>
          <w:sz w:val="24"/>
          <w:szCs w:val="24"/>
          <w:lang w:val="it-IT"/>
        </w:rPr>
        <w:t>B</w:t>
      </w:r>
      <w:r w:rsidRPr="00CA2569">
        <w:rPr>
          <w:i/>
          <w:iCs/>
          <w:color w:val="000000" w:themeColor="text1"/>
          <w:sz w:val="24"/>
          <w:szCs w:val="24"/>
          <w:lang w:val="it-IT"/>
        </w:rPr>
        <w:t xml:space="preserve">ang </w:t>
      </w:r>
      <w:r w:rsidR="00CA2569" w:rsidRPr="00CA2569">
        <w:rPr>
          <w:i/>
          <w:iCs/>
          <w:color w:val="000000" w:themeColor="text1"/>
          <w:sz w:val="24"/>
          <w:szCs w:val="24"/>
          <w:lang w:val="it-IT"/>
        </w:rPr>
        <w:t>T</w:t>
      </w:r>
      <w:r w:rsidRPr="00CA2569">
        <w:rPr>
          <w:i/>
          <w:iCs/>
          <w:color w:val="000000" w:themeColor="text1"/>
          <w:sz w:val="24"/>
          <w:szCs w:val="24"/>
          <w:lang w:val="it-IT"/>
        </w:rPr>
        <w:t>heory</w:t>
      </w:r>
    </w:p>
    <w:p w14:paraId="1C3BE252" w14:textId="77777777" w:rsidR="007206B3" w:rsidRPr="007206B3" w:rsidRDefault="007206B3" w:rsidP="007206B3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440"/>
        <w:jc w:val="both"/>
        <w:rPr>
          <w:b/>
          <w:bCs/>
          <w:color w:val="0071CE"/>
          <w:sz w:val="24"/>
          <w:szCs w:val="24"/>
          <w:lang w:val="it-IT"/>
        </w:rPr>
      </w:pPr>
    </w:p>
    <w:p w14:paraId="563BD223" w14:textId="427F0135" w:rsidR="00690E45" w:rsidRPr="007206B3" w:rsidRDefault="00A80EBF" w:rsidP="007206B3">
      <w:pPr>
        <w:pStyle w:val="Prrafodelista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71CE"/>
          <w:sz w:val="24"/>
          <w:szCs w:val="24"/>
        </w:rPr>
      </w:pPr>
      <w:r w:rsidRPr="007206B3">
        <w:rPr>
          <w:b/>
          <w:bCs/>
          <w:color w:val="0071CE"/>
          <w:sz w:val="24"/>
          <w:szCs w:val="24"/>
        </w:rPr>
        <w:t xml:space="preserve">Película: </w:t>
      </w:r>
    </w:p>
    <w:p w14:paraId="5E634A98" w14:textId="281F310E" w:rsidR="007206B3" w:rsidRPr="007206B3" w:rsidRDefault="00050B8F" w:rsidP="007206B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color w:val="000000" w:themeColor="text1"/>
          <w:sz w:val="24"/>
          <w:szCs w:val="24"/>
          <w:lang w:val="it-IT"/>
        </w:rPr>
      </w:pPr>
      <w:r>
        <w:rPr>
          <w:color w:val="000000" w:themeColor="text1"/>
          <w:sz w:val="24"/>
          <w:szCs w:val="24"/>
          <w:lang w:val="it-IT"/>
        </w:rPr>
        <w:t>Dos muy diferentes “Atrapado en el tiempo” del actor Bill Murray y “Trascendente” del actor Johnny Depp, dirigida por Wally Phister</w:t>
      </w:r>
      <w:r w:rsidR="00A849CE">
        <w:rPr>
          <w:color w:val="000000" w:themeColor="text1"/>
          <w:sz w:val="24"/>
          <w:szCs w:val="24"/>
          <w:lang w:val="it-IT"/>
        </w:rPr>
        <w:t>. A todos los que os gusta la IA os la recomiendo encarecidamente y es del 2014.</w:t>
      </w:r>
    </w:p>
    <w:p w14:paraId="3DDC2B89" w14:textId="77777777" w:rsidR="007206B3" w:rsidRPr="007206B3" w:rsidRDefault="007206B3" w:rsidP="007206B3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440"/>
        <w:jc w:val="both"/>
        <w:rPr>
          <w:b/>
          <w:bCs/>
          <w:color w:val="0071CE"/>
          <w:sz w:val="24"/>
          <w:szCs w:val="24"/>
          <w:lang w:val="it-IT"/>
        </w:rPr>
      </w:pPr>
    </w:p>
    <w:p w14:paraId="76955E3B" w14:textId="491A17B8" w:rsidR="009B37F3" w:rsidRPr="00050B8F" w:rsidRDefault="00A80EBF" w:rsidP="00050B8F">
      <w:pPr>
        <w:pStyle w:val="Prrafodelista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71CE"/>
          <w:sz w:val="24"/>
          <w:szCs w:val="24"/>
        </w:rPr>
      </w:pPr>
      <w:r w:rsidRPr="00050B8F">
        <w:rPr>
          <w:b/>
          <w:bCs/>
          <w:color w:val="0071CE"/>
          <w:sz w:val="24"/>
          <w:szCs w:val="24"/>
        </w:rPr>
        <w:t xml:space="preserve">Color:  </w:t>
      </w:r>
    </w:p>
    <w:p w14:paraId="6B3FD57E" w14:textId="76231272" w:rsidR="00050B8F" w:rsidRPr="00050B8F" w:rsidRDefault="00050B8F" w:rsidP="00050B8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color w:val="000000" w:themeColor="text1"/>
          <w:sz w:val="24"/>
          <w:szCs w:val="24"/>
          <w:lang w:val="it-IT"/>
        </w:rPr>
      </w:pPr>
      <w:r>
        <w:rPr>
          <w:color w:val="000000" w:themeColor="text1"/>
          <w:sz w:val="24"/>
          <w:szCs w:val="24"/>
          <w:lang w:val="it-IT"/>
        </w:rPr>
        <w:t>Azul marino</w:t>
      </w:r>
    </w:p>
    <w:p w14:paraId="6BB991C5" w14:textId="77777777" w:rsidR="00050B8F" w:rsidRPr="00050B8F" w:rsidRDefault="00050B8F" w:rsidP="00050B8F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440"/>
        <w:jc w:val="both"/>
        <w:rPr>
          <w:b/>
          <w:bCs/>
          <w:color w:val="0071CE"/>
          <w:sz w:val="24"/>
          <w:szCs w:val="24"/>
          <w:lang w:val="it-IT"/>
        </w:rPr>
      </w:pPr>
    </w:p>
    <w:p w14:paraId="1BBD6C76" w14:textId="45CEB100" w:rsidR="4BB230A9" w:rsidRDefault="4BB230A9" w:rsidP="4BB230A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7" w:firstLine="363"/>
        <w:jc w:val="both"/>
        <w:rPr>
          <w:b/>
          <w:bCs/>
          <w:color w:val="0071CE"/>
          <w:sz w:val="24"/>
          <w:szCs w:val="24"/>
        </w:rPr>
      </w:pPr>
    </w:p>
    <w:p w14:paraId="6F487DA0" w14:textId="4E99CBFC" w:rsidR="00690E45" w:rsidRPr="00050B8F" w:rsidRDefault="00A80EBF" w:rsidP="00050B8F">
      <w:pPr>
        <w:pStyle w:val="Prrafodelista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71CE"/>
          <w:sz w:val="24"/>
          <w:szCs w:val="24"/>
        </w:rPr>
      </w:pPr>
      <w:r w:rsidRPr="00050B8F">
        <w:rPr>
          <w:b/>
          <w:bCs/>
          <w:color w:val="0071CE"/>
          <w:sz w:val="24"/>
          <w:szCs w:val="24"/>
        </w:rPr>
        <w:t>En nuestra vida cotidiana, todos podemos contribuir a la lucha contra el cambio climático. ¿Cuál es tu propuesta de medida concreta que nuestros lectores pueden poner en práctica en sus rutinas diarias hoy mismo?</w:t>
      </w:r>
    </w:p>
    <w:p w14:paraId="5E104B2D" w14:textId="6790C757" w:rsidR="00050B8F" w:rsidRPr="00050B8F" w:rsidRDefault="00050B8F" w:rsidP="00050B8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 w:themeColor="text1"/>
          <w:sz w:val="24"/>
          <w:szCs w:val="24"/>
          <w:lang w:val="it-IT"/>
        </w:rPr>
      </w:pPr>
      <w:r>
        <w:rPr>
          <w:color w:val="000000" w:themeColor="text1"/>
          <w:sz w:val="24"/>
          <w:szCs w:val="24"/>
          <w:lang w:val="it-IT"/>
        </w:rPr>
        <w:t>Alquilar más</w:t>
      </w:r>
    </w:p>
    <w:p w14:paraId="380C46BB" w14:textId="6BC5757E" w:rsidR="00050B8F" w:rsidRPr="00050B8F" w:rsidRDefault="00050B8F" w:rsidP="00050B8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71CE"/>
          <w:sz w:val="24"/>
          <w:szCs w:val="24"/>
        </w:rPr>
      </w:pPr>
    </w:p>
    <w:sectPr w:rsidR="00050B8F" w:rsidRPr="00050B8F">
      <w:headerReference w:type="default" r:id="rId9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F5C131" w14:textId="77777777" w:rsidR="00FC0626" w:rsidRDefault="00FC0626">
      <w:pPr>
        <w:spacing w:after="0" w:line="240" w:lineRule="auto"/>
      </w:pPr>
      <w:r>
        <w:separator/>
      </w:r>
    </w:p>
  </w:endnote>
  <w:endnote w:type="continuationSeparator" w:id="0">
    <w:p w14:paraId="5F3674AB" w14:textId="77777777" w:rsidR="00FC0626" w:rsidRDefault="00FC06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F167A98-A3D9-B34A-B2E0-45CDB7280143}"/>
    <w:embedBold r:id="rId2" w:fontKey="{145D10D8-F3A5-AA43-B7C2-F3088FC3339E}"/>
    <w:embedItalic r:id="rId3" w:fontKey="{98FA5054-0CBA-2F45-A09B-65C15BC66897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BE5BB83B-D8D0-864B-8C5E-0446304B98A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762B7EDA-BA05-DF4F-9D68-56DACFD5105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120CE971-C0AC-204E-A486-FE1A692E337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522C2965-F503-CC4F-A5E6-424F6BA37E20}"/>
  </w:font>
  <w:font w:name="Noto Sans Symbols">
    <w:altName w:val="Times New Roman"/>
    <w:panose1 w:val="020B0604020202020204"/>
    <w:charset w:val="00"/>
    <w:family w:val="auto"/>
    <w:pitch w:val="default"/>
    <w:embedRegular r:id="rId8" w:fontKey="{78881692-87A9-7447-A53A-E61AFE9193F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BA8A04A0-7455-8847-9163-0B96AD949FD5}"/>
    <w:embedBold r:id="rId10" w:fontKey="{1DE9A77E-1E43-514D-A086-CA9484CB782E}"/>
    <w:embedItalic r:id="rId11" w:fontKey="{066F40F8-29FE-8843-8E16-ACE97561B17C}"/>
    <w:embedBoldItalic r:id="rId12" w:fontKey="{7494992D-AF53-D941-A96F-BE0BA52404F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D6BA19D6-AEA5-AB4C-B505-90CDFC68A58F}"/>
    <w:embedItalic r:id="rId14" w:fontKey="{7DE1D080-281D-0C43-9301-46B645411A6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2B8FCA7B-149C-DB47-B671-6E071741B882}"/>
    <w:embedBold r:id="rId16" w:fontKey="{F97565D9-D2D5-C44E-B4A9-13DB2EE097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7" w:fontKey="{62306A16-1E18-0548-AAFE-7D338869C1F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8" w:fontKey="{5D76028E-7604-7F4C-9A23-C7CA37CC5B0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9" w:fontKey="{23CE4B9E-B2B1-CA4E-9A25-2D574A4A4641}"/>
    <w:embedItalic r:id="rId20" w:fontKey="{B2BF391A-C45B-3A46-8CCB-FBC53957A67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979A8C" w14:textId="77777777" w:rsidR="00FC0626" w:rsidRDefault="00FC0626">
      <w:pPr>
        <w:spacing w:after="0" w:line="240" w:lineRule="auto"/>
      </w:pPr>
      <w:r>
        <w:separator/>
      </w:r>
    </w:p>
  </w:footnote>
  <w:footnote w:type="continuationSeparator" w:id="0">
    <w:p w14:paraId="41C3B3CF" w14:textId="77777777" w:rsidR="00FC0626" w:rsidRDefault="00FC06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47D03" w14:textId="77777777" w:rsidR="00690E45" w:rsidRDefault="00A80E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C2E9C20" wp14:editId="63284B78">
          <wp:extent cx="2082015" cy="898517"/>
          <wp:effectExtent l="0" t="0" r="0" b="0"/>
          <wp:docPr id="4" name="image1.jpg" descr="Imagen que contiene dibujo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Imagen que contiene dibujo&#10;&#10;Descripción generada automá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82015" cy="8985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77CC2D2" w14:textId="77777777" w:rsidR="00690E45" w:rsidRDefault="00690E4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1034A6"/>
    <w:multiLevelType w:val="multilevel"/>
    <w:tmpl w:val="F0242F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1003B73"/>
    <w:multiLevelType w:val="multilevel"/>
    <w:tmpl w:val="F01ABF48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22EF2796"/>
    <w:multiLevelType w:val="hybridMultilevel"/>
    <w:tmpl w:val="0AE2D478"/>
    <w:lvl w:ilvl="0" w:tplc="A1AE20AA">
      <w:start w:val="1"/>
      <w:numFmt w:val="decimal"/>
      <w:lvlText w:val="%1."/>
      <w:lvlJc w:val="left"/>
      <w:pPr>
        <w:ind w:left="720" w:hanging="360"/>
      </w:pPr>
    </w:lvl>
    <w:lvl w:ilvl="1" w:tplc="9C6C5E68">
      <w:start w:val="1"/>
      <w:numFmt w:val="lowerLetter"/>
      <w:lvlText w:val="%2."/>
      <w:lvlJc w:val="left"/>
      <w:pPr>
        <w:ind w:left="1440" w:hanging="360"/>
      </w:pPr>
    </w:lvl>
    <w:lvl w:ilvl="2" w:tplc="3E98CBB0">
      <w:start w:val="1"/>
      <w:numFmt w:val="lowerRoman"/>
      <w:lvlText w:val="%3."/>
      <w:lvlJc w:val="right"/>
      <w:pPr>
        <w:ind w:left="2160" w:hanging="180"/>
      </w:pPr>
    </w:lvl>
    <w:lvl w:ilvl="3" w:tplc="A67EE35E">
      <w:start w:val="1"/>
      <w:numFmt w:val="decimal"/>
      <w:lvlText w:val="%4."/>
      <w:lvlJc w:val="left"/>
      <w:pPr>
        <w:ind w:left="2880" w:hanging="360"/>
      </w:pPr>
    </w:lvl>
    <w:lvl w:ilvl="4" w:tplc="0B2E59A2">
      <w:start w:val="1"/>
      <w:numFmt w:val="lowerLetter"/>
      <w:lvlText w:val="%5."/>
      <w:lvlJc w:val="left"/>
      <w:pPr>
        <w:ind w:left="3600" w:hanging="360"/>
      </w:pPr>
    </w:lvl>
    <w:lvl w:ilvl="5" w:tplc="2390D76C">
      <w:start w:val="1"/>
      <w:numFmt w:val="lowerRoman"/>
      <w:lvlText w:val="%6."/>
      <w:lvlJc w:val="right"/>
      <w:pPr>
        <w:ind w:left="4320" w:hanging="180"/>
      </w:pPr>
    </w:lvl>
    <w:lvl w:ilvl="6" w:tplc="F7B2F976">
      <w:start w:val="1"/>
      <w:numFmt w:val="decimal"/>
      <w:lvlText w:val="%7."/>
      <w:lvlJc w:val="left"/>
      <w:pPr>
        <w:ind w:left="5040" w:hanging="360"/>
      </w:pPr>
    </w:lvl>
    <w:lvl w:ilvl="7" w:tplc="B39E3E12">
      <w:start w:val="1"/>
      <w:numFmt w:val="lowerLetter"/>
      <w:lvlText w:val="%8."/>
      <w:lvlJc w:val="left"/>
      <w:pPr>
        <w:ind w:left="5760" w:hanging="360"/>
      </w:pPr>
    </w:lvl>
    <w:lvl w:ilvl="8" w:tplc="B6824442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EE2151"/>
    <w:multiLevelType w:val="multilevel"/>
    <w:tmpl w:val="CB9C9C0A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2AA364B5"/>
    <w:multiLevelType w:val="hybridMultilevel"/>
    <w:tmpl w:val="12E6897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810A5"/>
    <w:multiLevelType w:val="hybridMultilevel"/>
    <w:tmpl w:val="B2225FA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6D6B16"/>
    <w:multiLevelType w:val="multilevel"/>
    <w:tmpl w:val="F06AA7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C15D40"/>
    <w:multiLevelType w:val="hybridMultilevel"/>
    <w:tmpl w:val="39EA575A"/>
    <w:lvl w:ilvl="0" w:tplc="AD566EE8">
      <w:start w:val="1"/>
      <w:numFmt w:val="lowerLetter"/>
      <w:lvlText w:val="%1."/>
      <w:lvlJc w:val="left"/>
      <w:pPr>
        <w:ind w:left="144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CC5B609"/>
    <w:multiLevelType w:val="hybridMultilevel"/>
    <w:tmpl w:val="7B9447C6"/>
    <w:lvl w:ilvl="0" w:tplc="06124A02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8490F66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F61C21E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E8CA49D2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798EB942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B7829D52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D11E2B88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6B9EF22E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4F8AC1FE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8F33D81"/>
    <w:multiLevelType w:val="multilevel"/>
    <w:tmpl w:val="D862AAB0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649274AD"/>
    <w:multiLevelType w:val="multilevel"/>
    <w:tmpl w:val="D4A44AE6"/>
    <w:lvl w:ilvl="0">
      <w:start w:val="1"/>
      <w:numFmt w:val="bullet"/>
      <w:lvlText w:val="●"/>
      <w:lvlJc w:val="left"/>
      <w:pPr>
        <w:ind w:left="284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35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42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50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7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64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71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8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8604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65FD6157"/>
    <w:multiLevelType w:val="multilevel"/>
    <w:tmpl w:val="3906FA76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2" w15:restartNumberingAfterBreak="0">
    <w:nsid w:val="6C91FFB8"/>
    <w:multiLevelType w:val="hybridMultilevel"/>
    <w:tmpl w:val="70E8E6A6"/>
    <w:lvl w:ilvl="0" w:tplc="208883A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667051D6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11C8A2C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6B7CDA44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8B2C750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C674EEAC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D2C6B79E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C9649EFC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C678916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D5A748C"/>
    <w:multiLevelType w:val="multilevel"/>
    <w:tmpl w:val="DF4C170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 w16cid:durableId="1734811791">
    <w:abstractNumId w:val="8"/>
  </w:num>
  <w:num w:numId="2" w16cid:durableId="1207763216">
    <w:abstractNumId w:val="12"/>
  </w:num>
  <w:num w:numId="3" w16cid:durableId="1546673207">
    <w:abstractNumId w:val="2"/>
  </w:num>
  <w:num w:numId="4" w16cid:durableId="2102600299">
    <w:abstractNumId w:val="11"/>
  </w:num>
  <w:num w:numId="5" w16cid:durableId="813838411">
    <w:abstractNumId w:val="10"/>
  </w:num>
  <w:num w:numId="6" w16cid:durableId="1903325586">
    <w:abstractNumId w:val="13"/>
  </w:num>
  <w:num w:numId="7" w16cid:durableId="1096561887">
    <w:abstractNumId w:val="6"/>
  </w:num>
  <w:num w:numId="8" w16cid:durableId="573440060">
    <w:abstractNumId w:val="3"/>
  </w:num>
  <w:num w:numId="9" w16cid:durableId="267154474">
    <w:abstractNumId w:val="1"/>
  </w:num>
  <w:num w:numId="10" w16cid:durableId="1924296405">
    <w:abstractNumId w:val="9"/>
  </w:num>
  <w:num w:numId="11" w16cid:durableId="933126124">
    <w:abstractNumId w:val="5"/>
  </w:num>
  <w:num w:numId="12" w16cid:durableId="1179006422">
    <w:abstractNumId w:val="4"/>
  </w:num>
  <w:num w:numId="13" w16cid:durableId="578294541">
    <w:abstractNumId w:val="0"/>
  </w:num>
  <w:num w:numId="14" w16cid:durableId="2209898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0E45"/>
    <w:rsid w:val="00000CFA"/>
    <w:rsid w:val="00011845"/>
    <w:rsid w:val="00015E8D"/>
    <w:rsid w:val="000301C8"/>
    <w:rsid w:val="00050B8F"/>
    <w:rsid w:val="00092E1E"/>
    <w:rsid w:val="000B3C96"/>
    <w:rsid w:val="001313B0"/>
    <w:rsid w:val="0014366B"/>
    <w:rsid w:val="0014408B"/>
    <w:rsid w:val="00177711"/>
    <w:rsid w:val="001E06B9"/>
    <w:rsid w:val="00275581"/>
    <w:rsid w:val="00281435"/>
    <w:rsid w:val="00286F76"/>
    <w:rsid w:val="00295425"/>
    <w:rsid w:val="003155F7"/>
    <w:rsid w:val="003223CC"/>
    <w:rsid w:val="003252A1"/>
    <w:rsid w:val="00333864"/>
    <w:rsid w:val="00346A52"/>
    <w:rsid w:val="00361A21"/>
    <w:rsid w:val="003967B9"/>
    <w:rsid w:val="003B29AC"/>
    <w:rsid w:val="003D7AAB"/>
    <w:rsid w:val="0040646C"/>
    <w:rsid w:val="0041643C"/>
    <w:rsid w:val="00447622"/>
    <w:rsid w:val="0048490A"/>
    <w:rsid w:val="004874BE"/>
    <w:rsid w:val="004A36AC"/>
    <w:rsid w:val="0051143A"/>
    <w:rsid w:val="00565B74"/>
    <w:rsid w:val="005E1C27"/>
    <w:rsid w:val="00633834"/>
    <w:rsid w:val="00690E45"/>
    <w:rsid w:val="006F01D1"/>
    <w:rsid w:val="006F6C6D"/>
    <w:rsid w:val="007206B3"/>
    <w:rsid w:val="00765251"/>
    <w:rsid w:val="00797C95"/>
    <w:rsid w:val="007D2357"/>
    <w:rsid w:val="007E583F"/>
    <w:rsid w:val="0088796B"/>
    <w:rsid w:val="008A6C26"/>
    <w:rsid w:val="008B2194"/>
    <w:rsid w:val="008C5BDA"/>
    <w:rsid w:val="008F3275"/>
    <w:rsid w:val="00936753"/>
    <w:rsid w:val="0096413B"/>
    <w:rsid w:val="0097055B"/>
    <w:rsid w:val="009B37F3"/>
    <w:rsid w:val="009E1B0D"/>
    <w:rsid w:val="009E63BF"/>
    <w:rsid w:val="009E753D"/>
    <w:rsid w:val="009F4B0E"/>
    <w:rsid w:val="00A12CD7"/>
    <w:rsid w:val="00A26BBB"/>
    <w:rsid w:val="00A54D4F"/>
    <w:rsid w:val="00A80EBF"/>
    <w:rsid w:val="00A849CE"/>
    <w:rsid w:val="00AE113E"/>
    <w:rsid w:val="00AE1504"/>
    <w:rsid w:val="00AF6927"/>
    <w:rsid w:val="00B63599"/>
    <w:rsid w:val="00BE0D8E"/>
    <w:rsid w:val="00C209CA"/>
    <w:rsid w:val="00C55A27"/>
    <w:rsid w:val="00C653D4"/>
    <w:rsid w:val="00C97D34"/>
    <w:rsid w:val="00CA13D8"/>
    <w:rsid w:val="00CA2569"/>
    <w:rsid w:val="00CE4016"/>
    <w:rsid w:val="00D37164"/>
    <w:rsid w:val="00D4500D"/>
    <w:rsid w:val="00D65D20"/>
    <w:rsid w:val="00D934A1"/>
    <w:rsid w:val="00E048FC"/>
    <w:rsid w:val="00E059B4"/>
    <w:rsid w:val="00E2228A"/>
    <w:rsid w:val="00E257E4"/>
    <w:rsid w:val="00E3556F"/>
    <w:rsid w:val="00E72B89"/>
    <w:rsid w:val="00EB107F"/>
    <w:rsid w:val="00EB153E"/>
    <w:rsid w:val="00EB7023"/>
    <w:rsid w:val="00EC23B0"/>
    <w:rsid w:val="00EF30E5"/>
    <w:rsid w:val="00F97CE8"/>
    <w:rsid w:val="00FC0626"/>
    <w:rsid w:val="03E87C5F"/>
    <w:rsid w:val="06026CF7"/>
    <w:rsid w:val="065A4C22"/>
    <w:rsid w:val="0765A12A"/>
    <w:rsid w:val="0BEA7BA7"/>
    <w:rsid w:val="132E3F75"/>
    <w:rsid w:val="136EDEE7"/>
    <w:rsid w:val="147761B7"/>
    <w:rsid w:val="14BCD257"/>
    <w:rsid w:val="173B0A66"/>
    <w:rsid w:val="1B7F4D5E"/>
    <w:rsid w:val="1C4774F6"/>
    <w:rsid w:val="2079D250"/>
    <w:rsid w:val="226C3FFE"/>
    <w:rsid w:val="2B28DB6B"/>
    <w:rsid w:val="397FA43E"/>
    <w:rsid w:val="3C7C5F43"/>
    <w:rsid w:val="3DFACD1D"/>
    <w:rsid w:val="41210FD3"/>
    <w:rsid w:val="42C148EC"/>
    <w:rsid w:val="43DD3A01"/>
    <w:rsid w:val="4BB230A9"/>
    <w:rsid w:val="4BB63EE3"/>
    <w:rsid w:val="4C7D5DB6"/>
    <w:rsid w:val="53DB5313"/>
    <w:rsid w:val="585B23DF"/>
    <w:rsid w:val="59E0C716"/>
    <w:rsid w:val="65769DC4"/>
    <w:rsid w:val="660FC196"/>
    <w:rsid w:val="68AE1DE3"/>
    <w:rsid w:val="69EE9CA8"/>
    <w:rsid w:val="6C2EA592"/>
    <w:rsid w:val="6CBE6ECC"/>
    <w:rsid w:val="6CF9C709"/>
    <w:rsid w:val="6DA8A09F"/>
    <w:rsid w:val="70BE462B"/>
    <w:rsid w:val="784F0512"/>
    <w:rsid w:val="7968535B"/>
    <w:rsid w:val="7D243F9E"/>
    <w:rsid w:val="7DA15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69470F"/>
  <w15:docId w15:val="{71D155C6-2EBD-4D7E-A83E-B73BE60E2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19F9"/>
  </w:style>
  <w:style w:type="paragraph" w:styleId="Ttulo1">
    <w:name w:val="heading 1"/>
    <w:basedOn w:val="Normal"/>
    <w:next w:val="Normal"/>
    <w:link w:val="Ttulo1Car"/>
    <w:uiPriority w:val="9"/>
    <w:qFormat/>
    <w:rsid w:val="00AE4A9A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90BD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90BD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90BD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sinformato">
    <w:name w:val="Plain Text"/>
    <w:basedOn w:val="Normal"/>
    <w:link w:val="TextosinformatoCar"/>
    <w:uiPriority w:val="99"/>
    <w:unhideWhenUsed/>
    <w:rsid w:val="00AE4A9A"/>
    <w:pPr>
      <w:spacing w:after="0" w:line="240" w:lineRule="auto"/>
    </w:pPr>
  </w:style>
  <w:style w:type="character" w:customStyle="1" w:styleId="TextosinformatoCar">
    <w:name w:val="Texto sin formato Car"/>
    <w:basedOn w:val="Fuentedeprrafopredeter"/>
    <w:link w:val="Textosinformato"/>
    <w:uiPriority w:val="99"/>
    <w:rsid w:val="00AE4A9A"/>
    <w:rPr>
      <w:rFonts w:ascii="Calibri" w:hAnsi="Calibri" w:cs="Calibri"/>
    </w:rPr>
  </w:style>
  <w:style w:type="character" w:customStyle="1" w:styleId="Ttulo1Car">
    <w:name w:val="Título 1 Car"/>
    <w:basedOn w:val="Fuentedeprrafopredeter"/>
    <w:link w:val="Ttulo1"/>
    <w:uiPriority w:val="9"/>
    <w:rsid w:val="00AE4A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rrafodelista">
    <w:name w:val="List Paragraph"/>
    <w:basedOn w:val="Normal"/>
    <w:uiPriority w:val="34"/>
    <w:qFormat/>
    <w:rsid w:val="00AE4A9A"/>
    <w:pPr>
      <w:spacing w:line="254" w:lineRule="auto"/>
      <w:ind w:left="720"/>
      <w:contextualSpacing/>
    </w:pPr>
    <w:rPr>
      <w:rFonts w:cs="Times New Roman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E4A9A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56" w:lineRule="auto"/>
      <w:ind w:left="864" w:right="864"/>
      <w:jc w:val="center"/>
    </w:pPr>
    <w:rPr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E4A9A"/>
    <w:rPr>
      <w:i/>
      <w:iCs/>
      <w:color w:val="4472C4" w:themeColor="accent1"/>
    </w:rPr>
  </w:style>
  <w:style w:type="paragraph" w:styleId="Encabezado">
    <w:name w:val="header"/>
    <w:basedOn w:val="Normal"/>
    <w:link w:val="EncabezadoCar"/>
    <w:uiPriority w:val="99"/>
    <w:unhideWhenUsed/>
    <w:rsid w:val="00814A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14AEF"/>
  </w:style>
  <w:style w:type="paragraph" w:styleId="Piedepgina">
    <w:name w:val="footer"/>
    <w:basedOn w:val="Normal"/>
    <w:link w:val="PiedepginaCar"/>
    <w:uiPriority w:val="99"/>
    <w:unhideWhenUsed/>
    <w:rsid w:val="00814A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14AEF"/>
  </w:style>
  <w:style w:type="character" w:styleId="Hipervnculo">
    <w:name w:val="Hyperlink"/>
    <w:basedOn w:val="Fuentedeprrafopredeter"/>
    <w:uiPriority w:val="99"/>
    <w:unhideWhenUsed/>
    <w:rsid w:val="00A62545"/>
    <w:rPr>
      <w:color w:val="0563C1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81933"/>
    <w:rPr>
      <w:color w:val="605E5C"/>
      <w:shd w:val="clear" w:color="auto" w:fill="E1DFDD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51C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51CD5"/>
    <w:rPr>
      <w:rFonts w:ascii="Segoe UI" w:hAnsi="Segoe UI" w:cs="Segoe UI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904B58"/>
    <w:rPr>
      <w:b/>
      <w:bCs/>
    </w:rPr>
  </w:style>
  <w:style w:type="paragraph" w:styleId="NormalWeb">
    <w:name w:val="Normal (Web)"/>
    <w:basedOn w:val="Normal"/>
    <w:uiPriority w:val="99"/>
    <w:unhideWhenUsed/>
    <w:rsid w:val="00F218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90BD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90BD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90BD4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customStyle="1" w:styleId="comment">
    <w:name w:val="comment"/>
    <w:basedOn w:val="Normal"/>
    <w:rsid w:val="00390B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itaHTML">
    <w:name w:val="HTML Cite"/>
    <w:basedOn w:val="Fuentedeprrafopredeter"/>
    <w:uiPriority w:val="99"/>
    <w:semiHidden/>
    <w:unhideWhenUsed/>
    <w:rsid w:val="00390BD4"/>
    <w:rPr>
      <w:i/>
      <w:iCs/>
    </w:rPr>
  </w:style>
  <w:style w:type="character" w:customStyle="1" w:styleId="reply">
    <w:name w:val="reply"/>
    <w:basedOn w:val="Fuentedeprrafopredeter"/>
    <w:rsid w:val="00390BD4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rsid w:val="00390BD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sid w:val="00390BD4"/>
    <w:rPr>
      <w:rFonts w:ascii="Arial" w:eastAsia="Times New Roman" w:hAnsi="Arial" w:cs="Arial"/>
      <w:vanish/>
      <w:sz w:val="16"/>
      <w:szCs w:val="16"/>
      <w:lang w:eastAsia="es-ES"/>
    </w:rPr>
  </w:style>
  <w:style w:type="paragraph" w:customStyle="1" w:styleId="comment-form-comment">
    <w:name w:val="comment-form-comment"/>
    <w:basedOn w:val="Normal"/>
    <w:rsid w:val="00390B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-submit">
    <w:name w:val="form-submit"/>
    <w:basedOn w:val="Normal"/>
    <w:rsid w:val="00390B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rsid w:val="00390BD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sid w:val="00390BD4"/>
    <w:rPr>
      <w:rFonts w:ascii="Arial" w:eastAsia="Times New Roman" w:hAnsi="Arial" w:cs="Arial"/>
      <w:vanish/>
      <w:sz w:val="16"/>
      <w:szCs w:val="16"/>
      <w:lang w:eastAsia="es-ES"/>
    </w:rPr>
  </w:style>
  <w:style w:type="character" w:customStyle="1" w:styleId="screen-reader-text">
    <w:name w:val="screen-reader-text"/>
    <w:basedOn w:val="Fuentedeprrafopredeter"/>
    <w:rsid w:val="00390BD4"/>
  </w:style>
  <w:style w:type="character" w:customStyle="1" w:styleId="elementor-screen-only">
    <w:name w:val="elementor-screen-only"/>
    <w:basedOn w:val="Fuentedeprrafopredeter"/>
    <w:rsid w:val="00390BD4"/>
  </w:style>
  <w:style w:type="paragraph" w:customStyle="1" w:styleId="recentcomments">
    <w:name w:val="recentcomments"/>
    <w:basedOn w:val="Normal"/>
    <w:rsid w:val="00390B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mment-author-link">
    <w:name w:val="comment-author-link"/>
    <w:basedOn w:val="Fuentedeprrafopredeter"/>
    <w:rsid w:val="00390BD4"/>
  </w:style>
  <w:style w:type="paragraph" w:customStyle="1" w:styleId="elementor-icon-list-item">
    <w:name w:val="elementor-icon-list-item"/>
    <w:basedOn w:val="Normal"/>
    <w:rsid w:val="00390B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lementor-icon-list-text">
    <w:name w:val="elementor-icon-list-text"/>
    <w:basedOn w:val="Fuentedeprrafopredeter"/>
    <w:rsid w:val="00390BD4"/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B366F4"/>
    <w:rPr>
      <w:color w:val="605E5C"/>
      <w:shd w:val="clear" w:color="auto" w:fill="E1DFDD"/>
    </w:rPr>
  </w:style>
  <w:style w:type="character" w:customStyle="1" w:styleId="Mencinsinresolver3">
    <w:name w:val="Mención sin resolver3"/>
    <w:basedOn w:val="Fuentedeprrafopredeter"/>
    <w:uiPriority w:val="99"/>
    <w:semiHidden/>
    <w:unhideWhenUsed/>
    <w:rsid w:val="00AE20C4"/>
    <w:rPr>
      <w:color w:val="605E5C"/>
      <w:shd w:val="clear" w:color="auto" w:fill="E1DFDD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156E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156E96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8448C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8448C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8448CF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448C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448CF"/>
    <w:rPr>
      <w:b/>
      <w:bCs/>
      <w:sz w:val="20"/>
      <w:szCs w:val="20"/>
    </w:rPr>
  </w:style>
  <w:style w:type="character" w:customStyle="1" w:styleId="Mencinsinresolver4">
    <w:name w:val="Mención sin resolver4"/>
    <w:basedOn w:val="Fuentedeprrafopredeter"/>
    <w:uiPriority w:val="99"/>
    <w:semiHidden/>
    <w:unhideWhenUsed/>
    <w:rPr>
      <w:color w:val="605E5C"/>
      <w:shd w:val="clear" w:color="auto" w:fill="E1DFDD"/>
    </w:rPr>
  </w:style>
  <w:style w:type="character" w:styleId="nfasis">
    <w:name w:val="Emphasis"/>
    <w:basedOn w:val="Fuentedeprrafopredeter"/>
    <w:uiPriority w:val="20"/>
    <w:qFormat/>
    <w:rsid w:val="00933EF3"/>
    <w:rPr>
      <w:i/>
      <w:iCs/>
    </w:rPr>
  </w:style>
  <w:style w:type="paragraph" w:styleId="Revisin">
    <w:name w:val="Revision"/>
    <w:hidden/>
    <w:uiPriority w:val="99"/>
    <w:semiHidden/>
    <w:rsid w:val="00784845"/>
    <w:pPr>
      <w:spacing w:after="0" w:line="240" w:lineRule="auto"/>
    </w:pPr>
  </w:style>
  <w:style w:type="character" w:customStyle="1" w:styleId="Mencinsinresolver5">
    <w:name w:val="Mención sin resolver5"/>
    <w:basedOn w:val="Fuentedeprrafopredeter"/>
    <w:uiPriority w:val="99"/>
    <w:semiHidden/>
    <w:unhideWhenUsed/>
    <w:rsid w:val="004B1BD3"/>
    <w:rPr>
      <w:color w:val="605E5C"/>
      <w:shd w:val="clear" w:color="auto" w:fill="E1DFDD"/>
    </w:rPr>
  </w:style>
  <w:style w:type="character" w:customStyle="1" w:styleId="Mencinsinresolver6">
    <w:name w:val="Mención sin resolver6"/>
    <w:basedOn w:val="Fuentedeprrafopredeter"/>
    <w:uiPriority w:val="99"/>
    <w:semiHidden/>
    <w:unhideWhenUsed/>
    <w:rsid w:val="00AD0E5E"/>
    <w:rPr>
      <w:color w:val="605E5C"/>
      <w:shd w:val="clear" w:color="auto" w:fill="E1DFDD"/>
    </w:rPr>
  </w:style>
  <w:style w:type="character" w:customStyle="1" w:styleId="Mencinsinresolver7">
    <w:name w:val="Mención sin resolver7"/>
    <w:basedOn w:val="Fuentedeprrafopredeter"/>
    <w:uiPriority w:val="99"/>
    <w:semiHidden/>
    <w:unhideWhenUsed/>
    <w:rsid w:val="001258AA"/>
    <w:rPr>
      <w:color w:val="605E5C"/>
      <w:shd w:val="clear" w:color="auto" w:fill="E1DFDD"/>
    </w:rPr>
  </w:style>
  <w:style w:type="character" w:customStyle="1" w:styleId="Mencinsinresolver8">
    <w:name w:val="Mención sin resolver8"/>
    <w:basedOn w:val="Fuentedeprrafopredeter"/>
    <w:uiPriority w:val="99"/>
    <w:semiHidden/>
    <w:unhideWhenUsed/>
    <w:rsid w:val="00517FA0"/>
    <w:rPr>
      <w:color w:val="605E5C"/>
      <w:shd w:val="clear" w:color="auto" w:fill="E1DFDD"/>
    </w:rPr>
  </w:style>
  <w:style w:type="character" w:customStyle="1" w:styleId="Mencinsinresolver9">
    <w:name w:val="Mención sin resolver9"/>
    <w:basedOn w:val="Fuentedeprrafopredeter"/>
    <w:uiPriority w:val="99"/>
    <w:semiHidden/>
    <w:unhideWhenUsed/>
    <w:rsid w:val="00F546DB"/>
    <w:rPr>
      <w:color w:val="605E5C"/>
      <w:shd w:val="clear" w:color="auto" w:fill="E1DFDD"/>
    </w:rPr>
  </w:style>
  <w:style w:type="character" w:customStyle="1" w:styleId="Mencinsinresolver10">
    <w:name w:val="Mención sin resolver10"/>
    <w:basedOn w:val="Fuentedeprrafopredeter"/>
    <w:uiPriority w:val="99"/>
    <w:semiHidden/>
    <w:unhideWhenUsed/>
    <w:rsid w:val="001C2162"/>
    <w:rPr>
      <w:color w:val="605E5C"/>
      <w:shd w:val="clear" w:color="auto" w:fill="E1DFDD"/>
    </w:rPr>
  </w:style>
  <w:style w:type="character" w:customStyle="1" w:styleId="Mencinsinresolver11">
    <w:name w:val="Mención sin resolver11"/>
    <w:basedOn w:val="Fuentedeprrafopredeter"/>
    <w:uiPriority w:val="99"/>
    <w:semiHidden/>
    <w:unhideWhenUsed/>
    <w:rsid w:val="0072339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Mencinsinresolver12">
    <w:name w:val="Mención sin resolver12"/>
    <w:basedOn w:val="Fuentedeprrafopredeter"/>
    <w:uiPriority w:val="99"/>
    <w:semiHidden/>
    <w:unhideWhenUsed/>
    <w:rsid w:val="006F6C6D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355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55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9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6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1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lena.valdelomar@loxamhune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AV01qhFm8tn48F9c8EzdXa4HXQ==">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</Pages>
  <Words>1496</Words>
  <Characters>8233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 Morante</dc:creator>
  <cp:lastModifiedBy>Elena Valdelomar Mena</cp:lastModifiedBy>
  <cp:revision>5</cp:revision>
  <dcterms:created xsi:type="dcterms:W3CDTF">2024-11-19T16:39:00Z</dcterms:created>
  <dcterms:modified xsi:type="dcterms:W3CDTF">2025-03-14T07:56:00Z</dcterms:modified>
</cp:coreProperties>
</file>